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426"/>
        <w:gridCol w:w="567"/>
        <w:gridCol w:w="3119"/>
        <w:gridCol w:w="4394"/>
        <w:gridCol w:w="567"/>
        <w:gridCol w:w="850"/>
      </w:tblGrid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№</w:t>
            </w:r>
          </w:p>
          <w:p w:rsidR="00470A11" w:rsidRP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стр.</w:t>
            </w:r>
          </w:p>
        </w:tc>
        <w:tc>
          <w:tcPr>
            <w:tcW w:w="567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Фор-</w:t>
            </w:r>
          </w:p>
          <w:p w:rsidR="00470A11" w:rsidRP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мат</w:t>
            </w:r>
          </w:p>
        </w:tc>
        <w:tc>
          <w:tcPr>
            <w:tcW w:w="3119" w:type="dxa"/>
          </w:tcPr>
          <w:p w:rsidR="00470A11" w:rsidRPr="00470A11" w:rsidRDefault="00470A11" w:rsidP="00D720E7">
            <w:pPr>
              <w:spacing w:before="120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Обозначение</w:t>
            </w:r>
          </w:p>
        </w:tc>
        <w:tc>
          <w:tcPr>
            <w:tcW w:w="4394" w:type="dxa"/>
          </w:tcPr>
          <w:p w:rsidR="00470A11" w:rsidRPr="00470A11" w:rsidRDefault="00470A11" w:rsidP="00D720E7">
            <w:pPr>
              <w:spacing w:before="120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470A11" w:rsidRPr="00470A11" w:rsidRDefault="00470A11" w:rsidP="00D720E7">
            <w:pPr>
              <w:spacing w:before="120"/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Кол.</w:t>
            </w:r>
          </w:p>
        </w:tc>
        <w:tc>
          <w:tcPr>
            <w:tcW w:w="850" w:type="dxa"/>
          </w:tcPr>
          <w:p w:rsidR="00470A11" w:rsidRPr="00470A11" w:rsidRDefault="00470A11" w:rsidP="00D720E7">
            <w:pPr>
              <w:spacing w:before="120"/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Примеч.</w:t>
            </w: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P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  <w:u w:val="single"/>
              </w:rPr>
            </w:pPr>
            <w:r w:rsidRPr="00470A11">
              <w:rPr>
                <w:rFonts w:ascii="GOST type A" w:hAnsi="GOST type A"/>
                <w:i/>
                <w:sz w:val="28"/>
                <w:szCs w:val="28"/>
                <w:u w:val="single"/>
              </w:rPr>
              <w:t>Документация общая</w:t>
            </w: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Вновь разработанная</w:t>
            </w: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А4</w:t>
            </w:r>
          </w:p>
        </w:tc>
        <w:tc>
          <w:tcPr>
            <w:tcW w:w="3119" w:type="dxa"/>
          </w:tcPr>
          <w:p w:rsidR="00470A11" w:rsidRDefault="003237E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</w:t>
            </w:r>
            <w:r w:rsidR="00470A11">
              <w:rPr>
                <w:rFonts w:ascii="GOST type A" w:hAnsi="GOST type A"/>
                <w:i/>
                <w:sz w:val="28"/>
                <w:szCs w:val="28"/>
              </w:rPr>
              <w:t>16.0</w:t>
            </w:r>
            <w:r>
              <w:rPr>
                <w:rFonts w:ascii="GOST type A" w:hAnsi="GOST type A"/>
                <w:i/>
                <w:sz w:val="28"/>
                <w:szCs w:val="28"/>
              </w:rPr>
              <w:t>0.</w:t>
            </w:r>
            <w:r w:rsidR="00470A11">
              <w:rPr>
                <w:rFonts w:ascii="GOST type A" w:hAnsi="GOST type A"/>
                <w:i/>
                <w:sz w:val="28"/>
                <w:szCs w:val="28"/>
              </w:rPr>
              <w:t>00.00.ПЗ</w:t>
            </w:r>
          </w:p>
        </w:tc>
        <w:tc>
          <w:tcPr>
            <w:tcW w:w="4394" w:type="dxa"/>
          </w:tcPr>
          <w:p w:rsidR="00470A11" w:rsidRDefault="00470A11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70A11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А1</w:t>
            </w:r>
          </w:p>
        </w:tc>
        <w:tc>
          <w:tcPr>
            <w:tcW w:w="3119" w:type="dxa"/>
          </w:tcPr>
          <w:p w:rsidR="00470A11" w:rsidRDefault="003237E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ДП.23.02.03.000.16.01.00.00.ПЛ</w:t>
            </w:r>
          </w:p>
        </w:tc>
        <w:tc>
          <w:tcPr>
            <w:tcW w:w="4394" w:type="dxa"/>
          </w:tcPr>
          <w:p w:rsidR="00470A11" w:rsidRDefault="003237EB" w:rsidP="00470A11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План моторного отделения при проекти-руемой организации труда</w:t>
            </w:r>
          </w:p>
        </w:tc>
        <w:tc>
          <w:tcPr>
            <w:tcW w:w="567" w:type="dxa"/>
          </w:tcPr>
          <w:p w:rsidR="00470A11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470A11" w:rsidRPr="00470A11" w:rsidTr="003237EB">
        <w:tc>
          <w:tcPr>
            <w:tcW w:w="426" w:type="dxa"/>
          </w:tcPr>
          <w:p w:rsidR="00470A11" w:rsidRDefault="00470A11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470A11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Примененная</w:t>
            </w:r>
          </w:p>
        </w:tc>
        <w:tc>
          <w:tcPr>
            <w:tcW w:w="567" w:type="dxa"/>
          </w:tcPr>
          <w:p w:rsidR="00470A11" w:rsidRDefault="00470A11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470A11" w:rsidRDefault="00470A11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237EB" w:rsidRDefault="003237E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237EB" w:rsidRDefault="003237EB" w:rsidP="00BF2AA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А1</w:t>
            </w:r>
          </w:p>
        </w:tc>
        <w:tc>
          <w:tcPr>
            <w:tcW w:w="3119" w:type="dxa"/>
          </w:tcPr>
          <w:p w:rsidR="003237EB" w:rsidRDefault="003237EB" w:rsidP="00BF2AA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ДП.23.02.03.000.16.02.00.00.ПЛ</w:t>
            </w:r>
          </w:p>
        </w:tc>
        <w:tc>
          <w:tcPr>
            <w:tcW w:w="4394" w:type="dxa"/>
          </w:tcPr>
          <w:p w:rsidR="003237EB" w:rsidRDefault="003237EB" w:rsidP="00BF2AA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План моторного отделения при сущест-вующей организации труда</w:t>
            </w:r>
          </w:p>
        </w:tc>
        <w:tc>
          <w:tcPr>
            <w:tcW w:w="567" w:type="dxa"/>
          </w:tcPr>
          <w:p w:rsidR="003237EB" w:rsidRDefault="003237EB" w:rsidP="00BF2AA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P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  <w:u w:val="single"/>
              </w:rPr>
            </w:pPr>
            <w:r w:rsidRPr="003237EB">
              <w:rPr>
                <w:rFonts w:ascii="GOST type A" w:hAnsi="GOST type A"/>
                <w:i/>
                <w:sz w:val="28"/>
                <w:szCs w:val="28"/>
                <w:u w:val="single"/>
              </w:rPr>
              <w:t>Документация по  сборочным единицам</w:t>
            </w: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Вновь разработанная</w:t>
            </w: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А1</w:t>
            </w:r>
          </w:p>
        </w:tc>
        <w:tc>
          <w:tcPr>
            <w:tcW w:w="3119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ДП.23.02.03.000.16.03.00.00.СБ</w:t>
            </w:r>
          </w:p>
        </w:tc>
        <w:tc>
          <w:tcPr>
            <w:tcW w:w="4394" w:type="dxa"/>
          </w:tcPr>
          <w:p w:rsidR="001355DB" w:rsidRDefault="001355DB" w:rsidP="003237E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Приспособление для снятия шкива коленчатого вала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Pr="0003599D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  <w:u w:val="single"/>
              </w:rPr>
            </w:pPr>
            <w:r w:rsidRPr="0003599D">
              <w:rPr>
                <w:rFonts w:ascii="GOST type A" w:hAnsi="GOST type A"/>
                <w:i/>
                <w:sz w:val="28"/>
                <w:szCs w:val="28"/>
                <w:u w:val="single"/>
              </w:rPr>
              <w:t>Детали</w:t>
            </w: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3237EB" w:rsidRPr="00470A11" w:rsidTr="003237EB">
        <w:tc>
          <w:tcPr>
            <w:tcW w:w="426" w:type="dxa"/>
          </w:tcPr>
          <w:p w:rsidR="003237EB" w:rsidRDefault="003237E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3237EB" w:rsidRDefault="003237E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3237EB" w:rsidRDefault="003237E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А3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ДП.23.02.03.000.16.03.00.01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Корпус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А4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ДП.23.02.03.000.16.03.00.02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Винт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А3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ДП.23.02.03.000.16.03.00.03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Вороток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А4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ДП.23.02.03.000.16.03.00.04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Захват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А4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ДП.23.02.03.000.16.03.00.05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Упор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А4</w:t>
            </w:r>
          </w:p>
        </w:tc>
        <w:tc>
          <w:tcPr>
            <w:tcW w:w="3119" w:type="dxa"/>
          </w:tcPr>
          <w:p w:rsidR="001355DB" w:rsidRDefault="001355DB" w:rsidP="00BA0DB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ДП.23.02.03.000.16.03.00.06</w:t>
            </w:r>
            <w:r w:rsidR="00BA0DBB">
              <w:rPr>
                <w:rFonts w:ascii="GOST type A" w:hAnsi="GOST type A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Палец</w:t>
            </w: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  <w:r>
              <w:rPr>
                <w:rFonts w:ascii="GOST type A" w:hAnsi="GOST type A"/>
                <w:i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  <w:tr w:rsidR="001355DB" w:rsidRPr="00470A11" w:rsidTr="003237EB">
        <w:tc>
          <w:tcPr>
            <w:tcW w:w="426" w:type="dxa"/>
          </w:tcPr>
          <w:p w:rsidR="001355DB" w:rsidRDefault="001355DB" w:rsidP="00470A11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1355DB" w:rsidRDefault="001355DB" w:rsidP="001355DB">
            <w:pPr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1355DB" w:rsidRDefault="001355DB" w:rsidP="003237EB">
            <w:pPr>
              <w:ind w:left="-108" w:right="-108"/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355DB" w:rsidRDefault="001355DB" w:rsidP="00470A11">
            <w:pPr>
              <w:jc w:val="center"/>
              <w:rPr>
                <w:rFonts w:ascii="GOST type A" w:hAnsi="GOST type A"/>
                <w:i/>
                <w:sz w:val="28"/>
                <w:szCs w:val="28"/>
              </w:rPr>
            </w:pPr>
          </w:p>
        </w:tc>
      </w:tr>
    </w:tbl>
    <w:p w:rsidR="00870B21" w:rsidRDefault="00870B21"/>
    <w:sectPr w:rsidR="00870B21" w:rsidSect="00470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49" w:rsidRDefault="000E0149" w:rsidP="0043218E">
      <w:pPr>
        <w:spacing w:after="0" w:line="240" w:lineRule="auto"/>
      </w:pPr>
      <w:r>
        <w:separator/>
      </w:r>
    </w:p>
  </w:endnote>
  <w:endnote w:type="continuationSeparator" w:id="1">
    <w:p w:rsidR="000E0149" w:rsidRDefault="000E0149" w:rsidP="0043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AA" w:rsidRDefault="00EC2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AA" w:rsidRDefault="00EC22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AA" w:rsidRDefault="00EC2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49" w:rsidRDefault="000E0149" w:rsidP="0043218E">
      <w:pPr>
        <w:spacing w:after="0" w:line="240" w:lineRule="auto"/>
      </w:pPr>
      <w:r>
        <w:separator/>
      </w:r>
    </w:p>
  </w:footnote>
  <w:footnote w:type="continuationSeparator" w:id="1">
    <w:p w:rsidR="000E0149" w:rsidRDefault="000E0149" w:rsidP="0043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AA" w:rsidRDefault="00EC2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8E" w:rsidRDefault="003C4659">
    <w:pPr>
      <w:pStyle w:val="a3"/>
    </w:pPr>
    <w:r>
      <w:rPr>
        <w:noProof/>
      </w:rPr>
      <w:pict>
        <v:group id="_x0000_s2049" style="position:absolute;margin-left:62.4pt;margin-top:22.05pt;width:512.2pt;height:801pt;z-index:251658240;mso-position-horizontal-relative:page;mso-position-vertical-relative:page" coordsize="20000,20000" wrapcoords="-31 -20 -31 21580 21631 21580 21631 -20 -31 -20">
          <v:rect id="_x0000_s2050" style="position:absolute;width:20000;height:20000" filled="f" strokeweight="1pt"/>
          <v:line id="_x0000_s2051" style="position:absolute" from="993,17183" to="995,18221" strokeweight="1pt"/>
          <v:line id="_x0000_s2052" style="position:absolute" from="10,17173" to="19977,17174" strokeweight="1pt"/>
          <v:line id="_x0000_s2053" style="position:absolute" from="2186,17192" to="2188,19989" strokeweight="1pt"/>
          <v:line id="_x0000_s2054" style="position:absolute" from="4919,17192" to="4921,19989" strokeweight="1pt"/>
          <v:line id="_x0000_s2055" style="position:absolute" from="6557,17192" to="6559,19989" strokeweight="1pt"/>
          <v:line id="_x0000_s2056" style="position:absolute" from="7650,17183" to="7652,19979" strokeweight="1pt"/>
          <v:line id="_x0000_s2057" style="position:absolute" from="15848,18239" to="15852,18932" strokeweight="1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1pt">
            <v:textbox style="mso-next-textbox:#_x0000_s2060" inset="1pt,1pt,1pt,1pt">
              <w:txbxContent>
                <w:p w:rsidR="0043218E" w:rsidRPr="00E53E9B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E53E9B">
                    <w:rPr>
                      <w:rFonts w:ascii="GOST type A" w:hAnsi="GOST type A" w:cs="Arial"/>
                      <w:i/>
                    </w:rPr>
                    <w:t>Изм.</w:t>
                  </w:r>
                </w:p>
              </w:txbxContent>
            </v:textbox>
          </v:rect>
          <v:rect id="_x0000_s2061" style="position:absolute;left:1051;top:17912;width:1100;height:309" filled="f" stroked="f" strokeweight="1pt">
            <v:textbox style="mso-next-textbox:#_x0000_s2061" inset="1pt,1pt,1pt,1pt">
              <w:txbxContent>
                <w:p w:rsidR="0043218E" w:rsidRPr="00E53E9B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E53E9B">
                    <w:rPr>
                      <w:rFonts w:ascii="GOST type A" w:hAnsi="GOST type A" w:cs="Arial"/>
                      <w:i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1pt">
            <v:textbox style="mso-next-textbox:#_x0000_s2062" inset="1pt,1pt,1pt,1pt">
              <w:txbxContent>
                <w:p w:rsidR="0043218E" w:rsidRPr="00E53E9B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E53E9B">
                    <w:rPr>
                      <w:rFonts w:ascii="GOST type A" w:hAnsi="GOST type A" w:cs="Arial"/>
                      <w:i/>
                    </w:rPr>
                    <w:t>№ докум.</w:t>
                  </w:r>
                </w:p>
              </w:txbxContent>
            </v:textbox>
          </v:rect>
          <v:rect id="_x0000_s2063" style="position:absolute;left:4983;top:17912;width:1534;height:309" filled="f" stroked="f" strokeweight="1pt">
            <v:textbox style="mso-next-textbox:#_x0000_s2063" inset="1pt,1pt,1pt,1pt">
              <w:txbxContent>
                <w:p w:rsidR="0043218E" w:rsidRPr="00566FE9" w:rsidRDefault="0043218E" w:rsidP="0043218E">
                  <w:pPr>
                    <w:rPr>
                      <w:rFonts w:ascii="GOST type A" w:hAnsi="GOST type A" w:cs="Arial"/>
                      <w:i/>
                    </w:rPr>
                  </w:pPr>
                  <w:r w:rsidRPr="00566FE9">
                    <w:rPr>
                      <w:rFonts w:ascii="GOST type A" w:hAnsi="GOST type A" w:cs="Arial"/>
                      <w:i/>
                    </w:rPr>
                    <w:t>Подпись</w:t>
                  </w:r>
                </w:p>
              </w:txbxContent>
            </v:textbox>
          </v:rect>
          <v:rect id="_x0000_s2064" style="position:absolute;left:6604;top:17912;width:1000;height:309" filled="f" stroked="f" strokeweight="1pt">
            <v:textbox style="mso-next-textbox:#_x0000_s2064" inset="1pt,1pt,1pt,1pt">
              <w:txbxContent>
                <w:p w:rsidR="0043218E" w:rsidRPr="00566FE9" w:rsidRDefault="0043218E" w:rsidP="0043218E">
                  <w:pPr>
                    <w:ind w:left="-142" w:right="-87"/>
                    <w:jc w:val="center"/>
                    <w:rPr>
                      <w:rFonts w:ascii="GOST type A" w:hAnsi="GOST type A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r w:rsidRPr="00566FE9">
                    <w:rPr>
                      <w:rFonts w:ascii="GOST type A" w:hAnsi="GOST type A" w:cs="Arial"/>
                      <w:i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1pt">
            <v:textbox style="mso-next-textbox:#_x0000_s2065" inset="1pt,1pt,1pt,1pt">
              <w:txbxContent>
                <w:p w:rsidR="0043218E" w:rsidRPr="00566FE9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566FE9">
                    <w:rPr>
                      <w:rFonts w:ascii="GOST type A" w:hAnsi="GOST type A" w:cs="Arial"/>
                      <w:i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1pt">
            <v:textbox style="mso-next-textbox:#_x0000_s2066" inset="1pt,1pt,1pt,1pt">
              <w:txbxContent>
                <w:p w:rsidR="0043218E" w:rsidRPr="00346564" w:rsidRDefault="0043218E" w:rsidP="004321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  <v:rect id="_x0000_s2067" style="position:absolute;left:7760;top:17481;width:12159;height:477" filled="f" stroked="f" strokeweight="1pt">
            <v:textbox style="mso-next-textbox:#_x0000_s2067" inset="1pt,1pt,1pt,1pt">
              <w:txbxContent>
                <w:p w:rsidR="0043218E" w:rsidRPr="00E53E9B" w:rsidRDefault="0043218E" w:rsidP="0043218E">
                  <w:pPr>
                    <w:jc w:val="center"/>
                    <w:rPr>
                      <w:rFonts w:ascii="GOST type A" w:eastAsia="Calibri" w:hAnsi="GOST type A" w:cs="Arial"/>
                      <w:i/>
                      <w:sz w:val="36"/>
                      <w:szCs w:val="36"/>
                    </w:rPr>
                  </w:pPr>
                  <w:r>
                    <w:rPr>
                      <w:rFonts w:ascii="GOST type A" w:eastAsia="Calibri" w:hAnsi="GOST type A" w:cs="Arial"/>
                      <w:bCs/>
                      <w:i/>
                      <w:sz w:val="36"/>
                      <w:szCs w:val="36"/>
                    </w:rPr>
                    <w:t>ДП.23.02.03.000.16.00.00.00.</w:t>
                  </w:r>
                  <w:r w:rsidR="00EC22AA">
                    <w:rPr>
                      <w:rFonts w:ascii="GOST type A" w:eastAsia="Calibri" w:hAnsi="GOST type A" w:cs="Arial"/>
                      <w:bCs/>
                      <w:i/>
                      <w:sz w:val="36"/>
                      <w:szCs w:val="36"/>
                    </w:rPr>
                    <w:t>В</w:t>
                  </w:r>
                  <w:r>
                    <w:rPr>
                      <w:rFonts w:ascii="GOST type A" w:eastAsia="Calibri" w:hAnsi="GOST type A" w:cs="Arial"/>
                      <w:bCs/>
                      <w:i/>
                      <w:sz w:val="36"/>
                      <w:szCs w:val="36"/>
                    </w:rPr>
                    <w:t>П</w:t>
                  </w:r>
                  <w:r w:rsidR="00EC22AA">
                    <w:rPr>
                      <w:rFonts w:ascii="GOST type A" w:eastAsia="Calibri" w:hAnsi="GOST type A" w:cs="Arial"/>
                      <w:bCs/>
                      <w:i/>
                      <w:sz w:val="36"/>
                      <w:szCs w:val="36"/>
                    </w:rPr>
                    <w:t xml:space="preserve"> </w:t>
                  </w:r>
                </w:p>
                <w:p w:rsidR="0043218E" w:rsidRDefault="0043218E" w:rsidP="0043218E">
                  <w:pPr>
                    <w:jc w:val="center"/>
                    <w:rPr>
                      <w:rFonts w:ascii="Journal" w:hAnsi="Journal"/>
                    </w:rPr>
                  </w:pPr>
                </w:p>
              </w:txbxContent>
            </v:textbox>
          </v:rect>
          <v:line id="_x0000_s2068" style="position:absolute" from="12,18233" to="19979,18234" strokeweight="1pt"/>
          <v:line id="_x0000_s2069" style="position:absolute" from="25,17881" to="7646,17882" strokeweight="1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1pt">
              <v:textbox style="mso-next-textbox:#_x0000_s2074" inset="1pt,1pt,1pt,1pt">
                <w:txbxContent>
                  <w:p w:rsidR="0043218E" w:rsidRPr="00E53E9B" w:rsidRDefault="0043218E" w:rsidP="0043218E">
                    <w:pPr>
                      <w:rPr>
                        <w:rFonts w:ascii="GOST type A" w:hAnsi="GOST type A" w:cs="Arial"/>
                        <w:i/>
                      </w:rPr>
                    </w:pPr>
                    <w:r w:rsidRPr="00E53E9B">
                      <w:rPr>
                        <w:rFonts w:ascii="GOST type A" w:hAnsi="GOST type A" w:cs="Arial"/>
                        <w:i/>
                      </w:rPr>
                      <w:t>Разраб.</w:t>
                    </w:r>
                  </w:p>
                </w:txbxContent>
              </v:textbox>
            </v:rect>
            <v:rect id="_x0000_s2075" style="position:absolute;left:9281;width:10718;height:20000" filled="f" stroked="f" strokeweight="1pt">
              <v:textbox style="mso-next-textbox:#_x0000_s2075" inset="1pt,1pt,1pt,1pt">
                <w:txbxContent>
                  <w:p w:rsidR="0043218E" w:rsidRPr="001355DB" w:rsidRDefault="0043218E" w:rsidP="0043218E">
                    <w:pPr>
                      <w:rPr>
                        <w:rFonts w:ascii="GOST type A" w:hAnsi="GOST type A"/>
                        <w:i/>
                        <w:spacing w:val="-4"/>
                      </w:rPr>
                    </w:pPr>
                    <w:r w:rsidRPr="001355DB">
                      <w:rPr>
                        <w:rFonts w:ascii="GOST type A" w:hAnsi="GOST type A"/>
                        <w:i/>
                        <w:spacing w:val="-4"/>
                      </w:rPr>
                      <w:t xml:space="preserve"> </w:t>
                    </w:r>
                    <w:r w:rsidR="001355DB" w:rsidRPr="001355DB">
                      <w:rPr>
                        <w:rFonts w:ascii="GOST type A" w:hAnsi="GOST type A"/>
                        <w:i/>
                        <w:spacing w:val="-4"/>
                      </w:rPr>
                      <w:t>Иванов С.Н.</w:t>
                    </w:r>
                  </w:p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1pt">
              <v:textbox style="mso-next-textbox:#_x0000_s2077" inset="1pt,1pt,1pt,1pt">
                <w:txbxContent>
                  <w:p w:rsidR="0043218E" w:rsidRPr="00E53E9B" w:rsidRDefault="0043218E" w:rsidP="0043218E">
                    <w:pPr>
                      <w:rPr>
                        <w:rFonts w:ascii="GOST type A" w:hAnsi="GOST type A" w:cs="Tahoma"/>
                        <w:i/>
                      </w:rPr>
                    </w:pPr>
                    <w:r w:rsidRPr="00E53E9B">
                      <w:rPr>
                        <w:rFonts w:ascii="GOST type A" w:hAnsi="GOST type A" w:cs="Tahoma"/>
                        <w:i/>
                      </w:rPr>
                      <w:t xml:space="preserve">Рук. </w:t>
                    </w:r>
                    <w:r>
                      <w:rPr>
                        <w:rFonts w:ascii="GOST type A" w:hAnsi="GOST type A" w:cs="Tahoma"/>
                        <w:i/>
                      </w:rPr>
                      <w:t>ДП</w:t>
                    </w:r>
                  </w:p>
                </w:txbxContent>
              </v:textbox>
            </v:rect>
            <v:rect id="_x0000_s2078" style="position:absolute;left:9281;width:10718;height:20000" filled="f" stroked="f" strokeweight="1pt">
              <v:textbox style="mso-next-textbox:#_x0000_s2078" inset="1pt,1pt,1pt,1pt">
                <w:txbxContent>
                  <w:p w:rsidR="0043218E" w:rsidRPr="001355DB" w:rsidRDefault="0043218E" w:rsidP="0043218E">
                    <w:pPr>
                      <w:rPr>
                        <w:rFonts w:ascii="GOST type A" w:hAnsi="GOST type A"/>
                        <w:i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1355DB" w:rsidRPr="001355DB">
                      <w:rPr>
                        <w:rFonts w:ascii="GOST type A" w:hAnsi="GOST type A"/>
                        <w:i/>
                      </w:rPr>
                      <w:t>Петров Ю.П.</w:t>
                    </w: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1pt">
              <v:textbox style="mso-next-textbox:#_x0000_s2080" inset="1pt,1pt,1pt,1pt">
                <w:txbxContent>
                  <w:p w:rsidR="0043218E" w:rsidRPr="00E53E9B" w:rsidRDefault="0043218E" w:rsidP="0043218E">
                    <w:pPr>
                      <w:rPr>
                        <w:rFonts w:ascii="GOST type A" w:hAnsi="GOST type A" w:cs="Arial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GOST type A" w:hAnsi="GOST type A" w:cs="Arial"/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43218E" w:rsidRDefault="0043218E" w:rsidP="0043218E">
                    <w:pPr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  <v:rect id="_x0000_s2081" style="position:absolute;left:9281;width:10718;height:20000" filled="f" stroked="f" strokeweight="1pt">
              <v:textbox style="mso-next-textbox:#_x0000_s2081" inset="1pt,1pt,1pt,1pt">
                <w:txbxContent>
                  <w:p w:rsidR="0043218E" w:rsidRDefault="0043218E" w:rsidP="0043218E">
                    <w:pPr>
                      <w:rPr>
                        <w:rFonts w:ascii="Journal" w:hAnsi="Journal"/>
                      </w:rPr>
                    </w:pPr>
                  </w:p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1pt">
              <v:textbox style="mso-next-textbox:#_x0000_s2083" inset="1pt,1pt,1pt,1pt">
                <w:txbxContent>
                  <w:p w:rsidR="0043218E" w:rsidRPr="00E53E9B" w:rsidRDefault="0043218E" w:rsidP="0043218E">
                    <w:pPr>
                      <w:rPr>
                        <w:rFonts w:ascii="GOST type A" w:hAnsi="GOST type A" w:cs="Arial"/>
                        <w:i/>
                      </w:rPr>
                    </w:pPr>
                    <w:r w:rsidRPr="00E53E9B">
                      <w:rPr>
                        <w:rFonts w:ascii="GOST type A" w:hAnsi="GOST type A"/>
                      </w:rPr>
                      <w:t xml:space="preserve"> </w:t>
                    </w:r>
                    <w:r w:rsidRPr="00E53E9B">
                      <w:rPr>
                        <w:rFonts w:ascii="GOST type A" w:hAnsi="GOST type A" w:cs="Arial"/>
                        <w:i/>
                      </w:rPr>
                      <w:t>Н. контр.</w:t>
                    </w:r>
                  </w:p>
                </w:txbxContent>
              </v:textbox>
            </v:rect>
            <v:rect id="_x0000_s2084" style="position:absolute;left:9281;width:10718;height:20000" filled="f" stroked="f" strokeweight="1pt">
              <v:textbox style="mso-next-textbox:#_x0000_s2084" inset="1pt,1pt,1pt,1pt">
                <w:txbxContent>
                  <w:p w:rsidR="0043218E" w:rsidRPr="00362B1A" w:rsidRDefault="0043218E" w:rsidP="0043218E">
                    <w:pP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1pt">
              <v:textbox style="mso-next-textbox:#_x0000_s2086" inset="1pt,1pt,1pt,1pt">
                <w:txbxContent>
                  <w:p w:rsidR="0043218E" w:rsidRPr="00E53E9B" w:rsidRDefault="0043218E" w:rsidP="0043218E">
                    <w:pPr>
                      <w:rPr>
                        <w:rFonts w:ascii="GOST type A" w:hAnsi="GOST type A" w:cs="Arial"/>
                        <w:i/>
                        <w:sz w:val="24"/>
                        <w:szCs w:val="24"/>
                      </w:rPr>
                    </w:pPr>
                    <w:r w:rsidRPr="00E53E9B">
                      <w:rPr>
                        <w:rFonts w:ascii="GOST type A" w:hAnsi="GOST type A"/>
                        <w:sz w:val="24"/>
                        <w:szCs w:val="24"/>
                      </w:rPr>
                      <w:t xml:space="preserve"> </w:t>
                    </w:r>
                    <w:r w:rsidRPr="00E53E9B">
                      <w:rPr>
                        <w:rFonts w:ascii="GOST type A" w:hAnsi="GOST type A" w:cs="Arial"/>
                        <w:i/>
                      </w:rPr>
                      <w:t>Утв</w:t>
                    </w:r>
                    <w:r w:rsidRPr="00E53E9B">
                      <w:rPr>
                        <w:rFonts w:ascii="GOST type A" w:hAnsi="GOST type A" w:cs="Arial"/>
                        <w:i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rect>
            <v:rect id="_x0000_s2087" style="position:absolute;left:9281;width:10718;height:20000" filled="f" stroked="f" strokeweight="1pt">
              <v:textbox style="mso-next-textbox:#_x0000_s2087" inset="1pt,1pt,1pt,1pt">
                <w:txbxContent>
                  <w:p w:rsidR="0043218E" w:rsidRPr="00EA3224" w:rsidRDefault="0043218E" w:rsidP="0043218E">
                    <w:pPr>
                      <w:rPr>
                        <w:i/>
                      </w:rPr>
                    </w:pPr>
                    <w:r>
                      <w:rPr>
                        <w:i/>
                        <w:sz w:val="18"/>
                      </w:rPr>
                      <w:t xml:space="preserve"> </w:t>
                    </w:r>
                  </w:p>
                </w:txbxContent>
              </v:textbox>
            </v:rect>
          </v:group>
          <v:line id="_x0000_s2088" style="position:absolute" from="14208,18239" to="14210,19979" strokeweight="1pt"/>
          <v:rect id="_x0000_s2089" style="position:absolute;left:7787;top:18314;width:6292;height:1609" filled="f" stroked="f" strokeweight="1pt">
            <v:textbox style="mso-next-textbox:#_x0000_s2089" inset="1pt,1pt,1pt,1pt">
              <w:txbxContent>
                <w:p w:rsidR="0043218E" w:rsidRPr="001355DB" w:rsidRDefault="0043218E" w:rsidP="0043218E">
                  <w:pPr>
                    <w:spacing w:after="0" w:line="240" w:lineRule="auto"/>
                    <w:jc w:val="center"/>
                    <w:rPr>
                      <w:rFonts w:ascii="GOST type A" w:hAnsi="GOST type 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1355DB">
                    <w:rPr>
                      <w:rFonts w:ascii="GOST type A" w:hAnsi="GOST type A" w:cs="Arial"/>
                      <w:i/>
                      <w:sz w:val="28"/>
                      <w:szCs w:val="28"/>
                    </w:rPr>
                    <w:t>Повышение качества ремонта двигателей в моторном отделении в РМПАТП -5</w:t>
                  </w:r>
                </w:p>
                <w:p w:rsidR="0043218E" w:rsidRPr="001355DB" w:rsidRDefault="0043218E" w:rsidP="00EC22AA">
                  <w:pPr>
                    <w:spacing w:before="120" w:after="0" w:line="240" w:lineRule="auto"/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1355DB">
                    <w:rPr>
                      <w:rFonts w:ascii="GOST type A" w:hAnsi="GOST type A" w:cs="Arial"/>
                      <w:i/>
                    </w:rPr>
                    <w:t>(</w:t>
                  </w:r>
                  <w:r w:rsidR="001355DB" w:rsidRPr="001355DB">
                    <w:rPr>
                      <w:rFonts w:ascii="GOST type A" w:hAnsi="GOST type A" w:cs="Arial"/>
                      <w:i/>
                    </w:rPr>
                    <w:t>Ведомость проекта</w:t>
                  </w:r>
                  <w:r w:rsidRPr="001355DB">
                    <w:rPr>
                      <w:rFonts w:ascii="GOST type A" w:hAnsi="GOST type A" w:cs="Arial"/>
                      <w:i/>
                    </w:rPr>
                    <w:t>)</w:t>
                  </w: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Default="0043218E" w:rsidP="0043218E">
                  <w:pPr>
                    <w:jc w:val="center"/>
                  </w:pPr>
                </w:p>
                <w:p w:rsidR="0043218E" w:rsidRPr="00317C4C" w:rsidRDefault="0043218E" w:rsidP="0043218E">
                  <w:pPr>
                    <w:jc w:val="center"/>
                  </w:pPr>
                </w:p>
              </w:txbxContent>
            </v:textbox>
          </v:rect>
          <v:line id="_x0000_s2090" style="position:absolute" from="14221,18587" to="19990,18588" strokeweight="1pt"/>
          <v:line id="_x0000_s2091" style="position:absolute" from="14219,18939" to="19988,18941" strokeweight="1pt"/>
          <v:line id="_x0000_s2092" style="position:absolute" from="17487,18239" to="17490,18932" strokeweight="1pt"/>
          <v:rect id="_x0000_s2093" style="position:absolute;left:14295;top:18258;width:1474;height:309" filled="f" stroked="f" strokeweight="1pt">
            <v:textbox style="mso-next-textbox:#_x0000_s2093" inset="1pt,1pt,1pt,1pt">
              <w:txbxContent>
                <w:p w:rsidR="0043218E" w:rsidRPr="00566FE9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566FE9">
                    <w:rPr>
                      <w:rFonts w:ascii="GOST type A" w:hAnsi="GOST type A" w:cs="Arial"/>
                      <w:i/>
                    </w:rPr>
                    <w:t>Лит.</w:t>
                  </w:r>
                </w:p>
              </w:txbxContent>
            </v:textbox>
          </v:rect>
          <v:rect id="_x0000_s2094" style="position:absolute;left:17577;top:18258;width:2327;height:309" filled="f" stroked="f" strokeweight="1pt">
            <v:textbox style="mso-next-textbox:#_x0000_s2094" inset="1pt,1pt,1pt,1pt">
              <w:txbxContent>
                <w:p w:rsidR="0043218E" w:rsidRPr="00566FE9" w:rsidRDefault="0043218E" w:rsidP="0043218E">
                  <w:pPr>
                    <w:jc w:val="center"/>
                    <w:rPr>
                      <w:rFonts w:ascii="GOST type A" w:hAnsi="GOST type A" w:cs="Arial"/>
                      <w:i/>
                    </w:rPr>
                  </w:pPr>
                  <w:r w:rsidRPr="00566FE9">
                    <w:rPr>
                      <w:rFonts w:ascii="GOST type A" w:hAnsi="GOST type A" w:cs="Arial"/>
                      <w:i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1pt">
            <v:textbox style="mso-next-textbox:#_x0000_s2095" inset="1pt,1pt,1pt,1pt">
              <w:txbxContent>
                <w:p w:rsidR="0043218E" w:rsidRPr="00346564" w:rsidRDefault="0043218E" w:rsidP="004321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  <v:line id="_x0000_s2096" style="position:absolute" from="14755,18594" to="14757,18932" strokeweight="1pt"/>
          <v:line id="_x0000_s2097" style="position:absolute" from="15301,18595" to="15303,18933" strokeweight="1pt"/>
          <v:rect id="_x0000_s2098" style="position:absolute;left:14295;top:19221;width:5609;height:440" filled="f" stroked="f" strokeweight="1pt">
            <v:textbox style="mso-next-textbox:#_x0000_s2098" inset="1pt,1pt,1pt,1pt">
              <w:txbxContent>
                <w:p w:rsidR="0043218E" w:rsidRPr="00E53E9B" w:rsidRDefault="0043218E" w:rsidP="0043218E">
                  <w:pPr>
                    <w:pStyle w:val="5"/>
                    <w:spacing w:before="0" w:after="0"/>
                    <w:jc w:val="center"/>
                    <w:rPr>
                      <w:rFonts w:ascii="GOST type A" w:hAnsi="GOST type A"/>
                      <w:b w:val="0"/>
                      <w:sz w:val="28"/>
                      <w:szCs w:val="28"/>
                    </w:rPr>
                  </w:pPr>
                  <w:r w:rsidRPr="00E53E9B">
                    <w:rPr>
                      <w:rFonts w:ascii="GOST type A" w:hAnsi="GOST type A"/>
                      <w:b w:val="0"/>
                      <w:sz w:val="28"/>
                      <w:szCs w:val="28"/>
                    </w:rPr>
                    <w:t>ГБПО</w:t>
                  </w:r>
                  <w:r>
                    <w:rPr>
                      <w:rFonts w:ascii="GOST type A" w:hAnsi="GOST type A"/>
                      <w:b w:val="0"/>
                      <w:sz w:val="28"/>
                      <w:szCs w:val="28"/>
                    </w:rPr>
                    <w:t>У</w:t>
                  </w:r>
                  <w:r w:rsidRPr="00E53E9B">
                    <w:rPr>
                      <w:rFonts w:ascii="GOST type A" w:hAnsi="GOST type A"/>
                      <w:b w:val="0"/>
                      <w:sz w:val="28"/>
                      <w:szCs w:val="28"/>
                    </w:rPr>
                    <w:t xml:space="preserve"> РО «РАТК»       </w:t>
                  </w:r>
                </w:p>
                <w:p w:rsidR="0043218E" w:rsidRPr="00346564" w:rsidRDefault="0043218E" w:rsidP="0043218E">
                  <w:pPr>
                    <w:spacing w:after="0"/>
                  </w:pPr>
                </w:p>
                <w:p w:rsidR="0043218E" w:rsidRPr="00406EE9" w:rsidRDefault="0043218E" w:rsidP="0043218E">
                  <w:pPr>
                    <w:spacing w:after="0"/>
                  </w:pPr>
                </w:p>
                <w:p w:rsidR="0043218E" w:rsidRDefault="0043218E" w:rsidP="0043218E">
                  <w:pPr>
                    <w:spacing w:after="0"/>
                  </w:pPr>
                </w:p>
                <w:p w:rsidR="0043218E" w:rsidRPr="00406EE9" w:rsidRDefault="0043218E" w:rsidP="0043218E">
                  <w:pPr>
                    <w:spacing w:after="0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AA" w:rsidRDefault="00EC2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18E"/>
    <w:rsid w:val="00033585"/>
    <w:rsid w:val="0003599D"/>
    <w:rsid w:val="000E0149"/>
    <w:rsid w:val="001355DB"/>
    <w:rsid w:val="003237EB"/>
    <w:rsid w:val="003C4659"/>
    <w:rsid w:val="0043218E"/>
    <w:rsid w:val="00470A11"/>
    <w:rsid w:val="00870B21"/>
    <w:rsid w:val="00B42C52"/>
    <w:rsid w:val="00B71500"/>
    <w:rsid w:val="00BA0DBB"/>
    <w:rsid w:val="00BE3037"/>
    <w:rsid w:val="00D720E7"/>
    <w:rsid w:val="00EC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21"/>
  </w:style>
  <w:style w:type="paragraph" w:styleId="5">
    <w:name w:val="heading 5"/>
    <w:basedOn w:val="a"/>
    <w:next w:val="a"/>
    <w:link w:val="50"/>
    <w:qFormat/>
    <w:rsid w:val="0043218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18E"/>
  </w:style>
  <w:style w:type="paragraph" w:styleId="a5">
    <w:name w:val="footer"/>
    <w:basedOn w:val="a"/>
    <w:link w:val="a6"/>
    <w:uiPriority w:val="99"/>
    <w:semiHidden/>
    <w:unhideWhenUsed/>
    <w:rsid w:val="0043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18E"/>
  </w:style>
  <w:style w:type="character" w:customStyle="1" w:styleId="50">
    <w:name w:val="Заголовок 5 Знак"/>
    <w:basedOn w:val="a0"/>
    <w:link w:val="5"/>
    <w:rsid w:val="0043218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470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8</cp:revision>
  <cp:lastPrinted>2016-03-02T11:00:00Z</cp:lastPrinted>
  <dcterms:created xsi:type="dcterms:W3CDTF">2016-03-02T10:20:00Z</dcterms:created>
  <dcterms:modified xsi:type="dcterms:W3CDTF">2016-03-02T11:29:00Z</dcterms:modified>
</cp:coreProperties>
</file>