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44B8" w:rsidRPr="00803F25" w:rsidRDefault="003444B8" w:rsidP="003444B8">
      <w:pPr>
        <w:spacing w:after="0" w:line="240" w:lineRule="auto"/>
        <w:ind w:left="720" w:hanging="720"/>
        <w:jc w:val="center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 w:rsidRPr="00803F25">
        <w:rPr>
          <w:rFonts w:ascii="Times New Roman" w:eastAsia="Times New Roman" w:hAnsi="Times New Roman" w:cs="Times New Roman"/>
          <w:sz w:val="28"/>
          <w:szCs w:val="28"/>
        </w:rPr>
        <w:t>Министерство общего и профессионального образования Ростовской области</w:t>
      </w:r>
    </w:p>
    <w:p w:rsidR="003444B8" w:rsidRPr="00803F25" w:rsidRDefault="003444B8" w:rsidP="003444B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03F25">
        <w:rPr>
          <w:rFonts w:ascii="Times New Roman" w:eastAsia="Times New Roman" w:hAnsi="Times New Roman" w:cs="Times New Roman"/>
          <w:sz w:val="28"/>
          <w:szCs w:val="28"/>
        </w:rPr>
        <w:t>государственное бюджетное профессиональное образовательное учреждение</w:t>
      </w:r>
    </w:p>
    <w:p w:rsidR="003444B8" w:rsidRPr="00803F25" w:rsidRDefault="003444B8" w:rsidP="003444B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03F25">
        <w:rPr>
          <w:rFonts w:ascii="Times New Roman" w:eastAsia="Times New Roman" w:hAnsi="Times New Roman" w:cs="Times New Roman"/>
          <w:sz w:val="28"/>
          <w:szCs w:val="28"/>
        </w:rPr>
        <w:t>Ростовской области «Ростовский-на-Дону автотранспортный колледж»</w:t>
      </w:r>
    </w:p>
    <w:p w:rsidR="003444B8" w:rsidRPr="00803F25" w:rsidRDefault="003444B8" w:rsidP="003444B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03F25">
        <w:rPr>
          <w:rFonts w:ascii="Times New Roman" w:eastAsia="Times New Roman" w:hAnsi="Times New Roman" w:cs="Times New Roman"/>
          <w:sz w:val="28"/>
          <w:szCs w:val="28"/>
        </w:rPr>
        <w:t>(ГБПОУ РО «РАТК»)</w:t>
      </w:r>
    </w:p>
    <w:p w:rsidR="00120C9C" w:rsidRDefault="00120C9C" w:rsidP="009A000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120C9C" w:rsidRPr="00120C9C" w:rsidRDefault="00120C9C" w:rsidP="009A0006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ar-SA"/>
        </w:rPr>
      </w:pPr>
    </w:p>
    <w:p w:rsidR="00120C9C" w:rsidRPr="00120C9C" w:rsidRDefault="00120C9C" w:rsidP="009A0006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pPr w:leftFromText="180" w:rightFromText="180" w:vertAnchor="page" w:horzAnchor="page" w:tblpX="763" w:tblpY="3466"/>
        <w:tblW w:w="11023" w:type="dxa"/>
        <w:tblLayout w:type="fixed"/>
        <w:tblLook w:val="04A0" w:firstRow="1" w:lastRow="0" w:firstColumn="1" w:lastColumn="0" w:noHBand="0" w:noVBand="1"/>
      </w:tblPr>
      <w:tblGrid>
        <w:gridCol w:w="6204"/>
        <w:gridCol w:w="4819"/>
      </w:tblGrid>
      <w:tr w:rsidR="00120C9C" w:rsidRPr="00120C9C" w:rsidTr="00EA37FF">
        <w:trPr>
          <w:trHeight w:val="1904"/>
        </w:trPr>
        <w:tc>
          <w:tcPr>
            <w:tcW w:w="6204" w:type="dxa"/>
            <w:shd w:val="clear" w:color="auto" w:fill="auto"/>
          </w:tcPr>
          <w:p w:rsidR="00120C9C" w:rsidRPr="00120C9C" w:rsidRDefault="00120C9C" w:rsidP="003444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0C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СОГЛАСОВАНО</w:t>
            </w:r>
          </w:p>
          <w:p w:rsidR="00120C9C" w:rsidRPr="00120C9C" w:rsidRDefault="00120C9C" w:rsidP="009F50C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0C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</w:t>
            </w:r>
            <w:r w:rsidR="009A000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етодический совет</w:t>
            </w:r>
            <w:r w:rsidRPr="00120C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9A0006" w:rsidRPr="00120C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ГБПОУ РО «РАТК»</w:t>
            </w:r>
          </w:p>
          <w:p w:rsidR="003444B8" w:rsidRPr="00120C9C" w:rsidRDefault="00120C9C" w:rsidP="003444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0C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протокол </w:t>
            </w:r>
            <w:r w:rsidR="003444B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 ___» _________ 2020</w:t>
            </w:r>
            <w:r w:rsidR="003444B8" w:rsidRPr="00120C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г. №___</w:t>
            </w:r>
          </w:p>
          <w:p w:rsidR="003444B8" w:rsidRDefault="003444B8" w:rsidP="003444B8">
            <w:pPr>
              <w:spacing w:after="0" w:line="240" w:lineRule="auto"/>
              <w:ind w:lef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20C9C" w:rsidRPr="00120C9C" w:rsidRDefault="009F50CB" w:rsidP="009F50CB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0CB">
              <w:rPr>
                <w:rFonts w:ascii="Times New Roman" w:hAnsi="Times New Roman" w:cs="Times New Roman"/>
                <w:sz w:val="28"/>
                <w:szCs w:val="28"/>
              </w:rPr>
              <w:t>Председатель</w:t>
            </w:r>
            <w:r w:rsidRPr="009F50C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МС - з</w:t>
            </w:r>
            <w:r w:rsidR="003444B8" w:rsidRPr="009F50CB">
              <w:rPr>
                <w:rFonts w:ascii="Times New Roman" w:eastAsia="Times New Roman" w:hAnsi="Times New Roman" w:cs="Times New Roman"/>
                <w:sz w:val="28"/>
                <w:szCs w:val="28"/>
              </w:rPr>
              <w:t>аместитель</w:t>
            </w:r>
            <w:r w:rsidR="00120C9C" w:rsidRPr="009F50C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директора по </w:t>
            </w:r>
            <w:r w:rsidR="003444B8" w:rsidRPr="009F50CB">
              <w:rPr>
                <w:rFonts w:ascii="Times New Roman" w:eastAsia="Times New Roman" w:hAnsi="Times New Roman" w:cs="Times New Roman"/>
                <w:sz w:val="28"/>
                <w:szCs w:val="28"/>
              </w:rPr>
              <w:t>учебно-</w:t>
            </w:r>
            <w:r w:rsidR="003444B8">
              <w:rPr>
                <w:rFonts w:ascii="Times New Roman" w:eastAsia="Times New Roman" w:hAnsi="Times New Roman" w:cs="Times New Roman"/>
                <w:sz w:val="28"/>
                <w:szCs w:val="28"/>
              </w:rPr>
              <w:t>методической работе</w:t>
            </w:r>
            <w:r w:rsidR="00120C9C" w:rsidRPr="00120C9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3444B8" w:rsidRPr="00120C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</w:t>
            </w:r>
            <w:r w:rsidR="00120C9C" w:rsidRPr="00120C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С.А. Титова</w:t>
            </w:r>
          </w:p>
        </w:tc>
        <w:tc>
          <w:tcPr>
            <w:tcW w:w="4819" w:type="dxa"/>
            <w:shd w:val="clear" w:color="auto" w:fill="auto"/>
          </w:tcPr>
          <w:p w:rsidR="00120C9C" w:rsidRPr="00120C9C" w:rsidRDefault="00120C9C" w:rsidP="003444B8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0C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УТВЕРЖДАЮ</w:t>
            </w:r>
          </w:p>
          <w:p w:rsidR="00120C9C" w:rsidRPr="00120C9C" w:rsidRDefault="00120C9C" w:rsidP="003444B8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0C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Директор ГБПОУ РО «РАТК»</w:t>
            </w:r>
          </w:p>
          <w:p w:rsidR="00120C9C" w:rsidRPr="00120C9C" w:rsidRDefault="00120C9C" w:rsidP="003444B8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0C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__________В.П. Бартеньев</w:t>
            </w:r>
          </w:p>
          <w:p w:rsidR="00120C9C" w:rsidRPr="00120C9C" w:rsidRDefault="003444B8" w:rsidP="003444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«____»</w:t>
            </w:r>
            <w:r w:rsidR="000017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__________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0017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2020</w:t>
            </w:r>
            <w:r w:rsidR="00120C9C" w:rsidRPr="00120C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г.</w:t>
            </w:r>
          </w:p>
        </w:tc>
      </w:tr>
    </w:tbl>
    <w:p w:rsidR="00120C9C" w:rsidRDefault="00120C9C" w:rsidP="009A0006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20C9C" w:rsidRDefault="00120C9C" w:rsidP="009A0006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EF047F" w:rsidRDefault="00EF047F" w:rsidP="009A0006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EF047F" w:rsidRDefault="00EF047F" w:rsidP="009A0006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20C9C" w:rsidRPr="003444B8" w:rsidRDefault="00120C9C" w:rsidP="003444B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444B8">
        <w:rPr>
          <w:rFonts w:ascii="Times New Roman" w:hAnsi="Times New Roman" w:cs="Times New Roman"/>
          <w:b/>
          <w:sz w:val="28"/>
          <w:szCs w:val="28"/>
        </w:rPr>
        <w:t>РУКОВОДСТВО</w:t>
      </w:r>
    </w:p>
    <w:p w:rsidR="003444B8" w:rsidRPr="00D2709E" w:rsidRDefault="00EF047F" w:rsidP="003444B8">
      <w:pPr>
        <w:jc w:val="center"/>
        <w:rPr>
          <w:rFonts w:ascii="Times New Roman" w:hAnsi="Times New Roman"/>
          <w:b/>
          <w:color w:val="000000"/>
        </w:rPr>
      </w:pPr>
      <w:r w:rsidRPr="003444B8">
        <w:rPr>
          <w:rFonts w:ascii="Times New Roman" w:hAnsi="Times New Roman" w:cs="Times New Roman"/>
          <w:b/>
          <w:sz w:val="28"/>
          <w:szCs w:val="28"/>
        </w:rPr>
        <w:t xml:space="preserve">по организации выполнения, оформления и защиты выпускной квалификационной работы в </w:t>
      </w:r>
      <w:r w:rsidR="003444B8" w:rsidRPr="00D2709E">
        <w:rPr>
          <w:rFonts w:ascii="Times New Roman" w:hAnsi="Times New Roman"/>
          <w:b/>
          <w:color w:val="000000"/>
        </w:rPr>
        <w:t xml:space="preserve">ГБПОУ РО «РАТК» </w:t>
      </w:r>
    </w:p>
    <w:p w:rsidR="00B60EB9" w:rsidRPr="003444B8" w:rsidRDefault="00B60EB9" w:rsidP="003444B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0EB9" w:rsidRDefault="00B60EB9" w:rsidP="009A0006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EF047F" w:rsidRDefault="00EF047F" w:rsidP="009A0006">
      <w:pPr>
        <w:pStyle w:val="11"/>
        <w:spacing w:line="480" w:lineRule="auto"/>
        <w:ind w:firstLine="709"/>
        <w:jc w:val="both"/>
        <w:rPr>
          <w:b/>
          <w:sz w:val="28"/>
          <w:szCs w:val="28"/>
        </w:rPr>
      </w:pPr>
    </w:p>
    <w:p w:rsidR="00EF047F" w:rsidRDefault="00EF047F" w:rsidP="009A0006">
      <w:pPr>
        <w:pStyle w:val="11"/>
        <w:spacing w:line="480" w:lineRule="auto"/>
        <w:ind w:firstLine="709"/>
        <w:jc w:val="both"/>
        <w:rPr>
          <w:b/>
          <w:sz w:val="28"/>
          <w:szCs w:val="28"/>
        </w:rPr>
      </w:pPr>
    </w:p>
    <w:p w:rsidR="00EF047F" w:rsidRDefault="00EF047F" w:rsidP="009A0006">
      <w:pPr>
        <w:pStyle w:val="11"/>
        <w:spacing w:line="480" w:lineRule="auto"/>
        <w:ind w:firstLine="709"/>
        <w:jc w:val="both"/>
        <w:rPr>
          <w:b/>
          <w:sz w:val="28"/>
          <w:szCs w:val="28"/>
        </w:rPr>
      </w:pPr>
    </w:p>
    <w:p w:rsidR="00EF047F" w:rsidRDefault="00EF047F" w:rsidP="009A0006">
      <w:pPr>
        <w:pStyle w:val="11"/>
        <w:spacing w:line="480" w:lineRule="auto"/>
        <w:ind w:firstLine="709"/>
        <w:jc w:val="both"/>
        <w:rPr>
          <w:b/>
          <w:sz w:val="28"/>
          <w:szCs w:val="28"/>
        </w:rPr>
      </w:pPr>
    </w:p>
    <w:p w:rsidR="00EF047F" w:rsidRDefault="00EF047F" w:rsidP="009A0006">
      <w:pPr>
        <w:pStyle w:val="11"/>
        <w:spacing w:line="480" w:lineRule="auto"/>
        <w:ind w:firstLine="709"/>
        <w:jc w:val="both"/>
        <w:rPr>
          <w:b/>
          <w:sz w:val="28"/>
          <w:szCs w:val="28"/>
        </w:rPr>
      </w:pPr>
    </w:p>
    <w:p w:rsidR="00EF047F" w:rsidRDefault="00EF047F" w:rsidP="009A0006">
      <w:pPr>
        <w:pStyle w:val="11"/>
        <w:spacing w:line="480" w:lineRule="auto"/>
        <w:ind w:firstLine="709"/>
        <w:jc w:val="both"/>
        <w:rPr>
          <w:b/>
          <w:sz w:val="28"/>
          <w:szCs w:val="28"/>
        </w:rPr>
      </w:pPr>
    </w:p>
    <w:p w:rsidR="00EF047F" w:rsidRDefault="000017EB" w:rsidP="003444B8">
      <w:pPr>
        <w:pStyle w:val="11"/>
        <w:spacing w:line="48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2020</w:t>
      </w:r>
    </w:p>
    <w:p w:rsidR="00EF047F" w:rsidRPr="00EF047F" w:rsidRDefault="00EF047F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lastRenderedPageBreak/>
        <w:t xml:space="preserve">Руководство </w:t>
      </w:r>
      <w:r w:rsidRPr="00EF047F">
        <w:rPr>
          <w:sz w:val="28"/>
          <w:szCs w:val="28"/>
        </w:rPr>
        <w:t>по организации выполнения, оформления и защиты выпускной квалификационной работы в гос</w:t>
      </w:r>
      <w:r>
        <w:rPr>
          <w:sz w:val="28"/>
          <w:szCs w:val="28"/>
        </w:rPr>
        <w:t>ударственном бюджетном про</w:t>
      </w:r>
      <w:r w:rsidRPr="00EF047F">
        <w:rPr>
          <w:sz w:val="28"/>
          <w:szCs w:val="28"/>
        </w:rPr>
        <w:t>фессиональном образовательном учреждении Ростовской области «Ростовский – на – Дону автотранспортный колледж»</w:t>
      </w:r>
      <w:r>
        <w:rPr>
          <w:sz w:val="28"/>
          <w:szCs w:val="28"/>
        </w:rPr>
        <w:t xml:space="preserve"> разработано </w:t>
      </w:r>
      <w:r w:rsidRPr="00EF047F">
        <w:rPr>
          <w:sz w:val="28"/>
          <w:szCs w:val="28"/>
        </w:rPr>
        <w:t>в соответствии с Федеральным законо</w:t>
      </w:r>
      <w:r w:rsidR="008E1132">
        <w:rPr>
          <w:sz w:val="28"/>
          <w:szCs w:val="28"/>
        </w:rPr>
        <w:t>м от 29</w:t>
      </w:r>
      <w:r w:rsidR="009F50CB">
        <w:rPr>
          <w:sz w:val="28"/>
          <w:szCs w:val="28"/>
        </w:rPr>
        <w:t>.12.2012</w:t>
      </w:r>
      <w:r w:rsidR="008E1132">
        <w:rPr>
          <w:sz w:val="28"/>
          <w:szCs w:val="28"/>
        </w:rPr>
        <w:t xml:space="preserve"> № 273-ФЗ</w:t>
      </w:r>
      <w:r w:rsidR="009F50CB">
        <w:rPr>
          <w:sz w:val="28"/>
          <w:szCs w:val="28"/>
        </w:rPr>
        <w:t xml:space="preserve"> «</w:t>
      </w:r>
      <w:r w:rsidRPr="00EF047F">
        <w:rPr>
          <w:sz w:val="28"/>
          <w:szCs w:val="28"/>
        </w:rPr>
        <w:t>Об обр</w:t>
      </w:r>
      <w:r w:rsidR="009F50CB">
        <w:rPr>
          <w:sz w:val="28"/>
          <w:szCs w:val="28"/>
        </w:rPr>
        <w:t>азовании в Российской Федерации»</w:t>
      </w:r>
      <w:r w:rsidRPr="00EF047F">
        <w:rPr>
          <w:sz w:val="28"/>
          <w:szCs w:val="28"/>
        </w:rPr>
        <w:t xml:space="preserve">, Порядком проведения государственной итоговой аттестации по образовательным программам среднего профессионального образования, утвержденным </w:t>
      </w:r>
      <w:bookmarkStart w:id="0" w:name="_GoBack"/>
      <w:bookmarkEnd w:id="0"/>
      <w:r w:rsidRPr="00475BBB">
        <w:rPr>
          <w:sz w:val="28"/>
          <w:szCs w:val="28"/>
        </w:rPr>
        <w:t>приказом Министерства образования и науки Российской Федерации от 16</w:t>
      </w:r>
      <w:r w:rsidR="009F50CB" w:rsidRPr="00475BBB">
        <w:rPr>
          <w:sz w:val="28"/>
          <w:szCs w:val="28"/>
        </w:rPr>
        <w:t>.08.2013</w:t>
      </w:r>
      <w:r w:rsidRPr="00475BBB">
        <w:rPr>
          <w:sz w:val="28"/>
          <w:szCs w:val="28"/>
        </w:rPr>
        <w:t xml:space="preserve"> № 968</w:t>
      </w:r>
      <w:r w:rsidRPr="00EF047F">
        <w:rPr>
          <w:sz w:val="28"/>
          <w:szCs w:val="28"/>
        </w:rPr>
        <w:t>, федеральными</w:t>
      </w:r>
      <w:proofErr w:type="gramEnd"/>
      <w:r w:rsidRPr="00EF047F">
        <w:rPr>
          <w:sz w:val="28"/>
          <w:szCs w:val="28"/>
        </w:rPr>
        <w:t xml:space="preserve"> государственными образовательными стандартами (далее - ФГОС) по программам среднего профессионального образования (далее - СПО) </w:t>
      </w:r>
      <w:r w:rsidRPr="00475BBB">
        <w:rPr>
          <w:sz w:val="28"/>
          <w:szCs w:val="28"/>
        </w:rPr>
        <w:t>и Порядком организации и осуществления образовательной деятельности по образовательным программам среднего профессионального образования, утвержденным приказом Министерства образования и науки Российской Федерации от 14</w:t>
      </w:r>
      <w:r w:rsidR="009F50CB" w:rsidRPr="00475BBB">
        <w:rPr>
          <w:sz w:val="28"/>
          <w:szCs w:val="28"/>
        </w:rPr>
        <w:t>.06.</w:t>
      </w:r>
      <w:r w:rsidRPr="00475BBB">
        <w:rPr>
          <w:sz w:val="28"/>
          <w:szCs w:val="28"/>
        </w:rPr>
        <w:t>2013 г. № 464.</w:t>
      </w:r>
    </w:p>
    <w:p w:rsidR="00EF047F" w:rsidRPr="00EF047F" w:rsidRDefault="00EF047F" w:rsidP="009A0006">
      <w:pPr>
        <w:pStyle w:val="11"/>
        <w:spacing w:line="276" w:lineRule="auto"/>
        <w:jc w:val="both"/>
        <w:rPr>
          <w:sz w:val="28"/>
          <w:szCs w:val="28"/>
        </w:rPr>
      </w:pPr>
    </w:p>
    <w:p w:rsidR="00EF047F" w:rsidRDefault="00EF047F" w:rsidP="009A0006">
      <w:pPr>
        <w:pStyle w:val="11"/>
        <w:spacing w:line="276" w:lineRule="auto"/>
        <w:jc w:val="both"/>
        <w:rPr>
          <w:sz w:val="28"/>
          <w:szCs w:val="28"/>
        </w:rPr>
      </w:pPr>
      <w:r w:rsidRPr="008E1132">
        <w:rPr>
          <w:b/>
          <w:sz w:val="28"/>
          <w:szCs w:val="28"/>
        </w:rPr>
        <w:t xml:space="preserve">Организация-разработчик: </w:t>
      </w:r>
      <w:r w:rsidRPr="008E1132">
        <w:rPr>
          <w:sz w:val="28"/>
          <w:szCs w:val="28"/>
        </w:rPr>
        <w:t>ГБПОУ  РО «Р</w:t>
      </w:r>
      <w:r w:rsidR="009F50CB">
        <w:rPr>
          <w:sz w:val="28"/>
          <w:szCs w:val="28"/>
        </w:rPr>
        <w:t>АТК</w:t>
      </w:r>
      <w:r w:rsidR="008E1132" w:rsidRPr="008E1132">
        <w:rPr>
          <w:sz w:val="28"/>
          <w:szCs w:val="28"/>
        </w:rPr>
        <w:t>»</w:t>
      </w:r>
    </w:p>
    <w:p w:rsidR="008E1132" w:rsidRPr="00EF047F" w:rsidRDefault="008E1132" w:rsidP="009A0006">
      <w:pPr>
        <w:pStyle w:val="11"/>
        <w:spacing w:line="276" w:lineRule="auto"/>
        <w:jc w:val="both"/>
        <w:rPr>
          <w:sz w:val="28"/>
          <w:szCs w:val="28"/>
        </w:rPr>
      </w:pPr>
    </w:p>
    <w:p w:rsidR="00EF047F" w:rsidRPr="008E1132" w:rsidRDefault="00EF047F" w:rsidP="009A0006">
      <w:pPr>
        <w:pStyle w:val="11"/>
        <w:spacing w:line="276" w:lineRule="auto"/>
        <w:jc w:val="both"/>
        <w:rPr>
          <w:b/>
          <w:sz w:val="28"/>
          <w:szCs w:val="28"/>
        </w:rPr>
      </w:pPr>
      <w:r w:rsidRPr="008E1132">
        <w:rPr>
          <w:b/>
          <w:sz w:val="28"/>
          <w:szCs w:val="28"/>
        </w:rPr>
        <w:t>Разработчик</w:t>
      </w:r>
      <w:r w:rsidR="008E1132" w:rsidRPr="008E1132">
        <w:rPr>
          <w:b/>
          <w:sz w:val="28"/>
          <w:szCs w:val="28"/>
        </w:rPr>
        <w:t>и:</w:t>
      </w:r>
    </w:p>
    <w:p w:rsidR="008E1132" w:rsidRDefault="008E1132" w:rsidP="009A0006">
      <w:pPr>
        <w:pStyle w:val="11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С.А. Титова – заместитель директора по </w:t>
      </w:r>
      <w:r w:rsidR="003444B8">
        <w:rPr>
          <w:sz w:val="28"/>
          <w:szCs w:val="28"/>
        </w:rPr>
        <w:t>учебно-</w:t>
      </w:r>
      <w:r>
        <w:rPr>
          <w:sz w:val="28"/>
          <w:szCs w:val="28"/>
        </w:rPr>
        <w:t xml:space="preserve">методической работе </w:t>
      </w:r>
    </w:p>
    <w:p w:rsidR="008E1132" w:rsidRDefault="008E1132" w:rsidP="009A0006">
      <w:pPr>
        <w:pStyle w:val="11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Н.Г. Ибрагимова – </w:t>
      </w:r>
      <w:r w:rsidR="000615A9">
        <w:rPr>
          <w:sz w:val="28"/>
          <w:szCs w:val="28"/>
        </w:rPr>
        <w:t>преподаватель обще</w:t>
      </w:r>
      <w:r w:rsidR="00E1296C">
        <w:rPr>
          <w:sz w:val="28"/>
          <w:szCs w:val="28"/>
        </w:rPr>
        <w:t xml:space="preserve">профессиональных </w:t>
      </w:r>
      <w:r w:rsidR="000615A9">
        <w:rPr>
          <w:sz w:val="28"/>
          <w:szCs w:val="28"/>
        </w:rPr>
        <w:t xml:space="preserve">дисциплин, </w:t>
      </w:r>
      <w:r>
        <w:rPr>
          <w:sz w:val="28"/>
          <w:szCs w:val="28"/>
        </w:rPr>
        <w:t>заместитель директора по воспитательной работе</w:t>
      </w:r>
    </w:p>
    <w:p w:rsidR="008E1132" w:rsidRDefault="008E1132" w:rsidP="009A0006">
      <w:pPr>
        <w:pStyle w:val="11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Т.А. Липкович – преподаватель дисциплины «Инженерная графика»</w:t>
      </w:r>
    </w:p>
    <w:p w:rsidR="008E1132" w:rsidRPr="00EF047F" w:rsidRDefault="008E1132" w:rsidP="009A0006">
      <w:pPr>
        <w:pStyle w:val="11"/>
        <w:spacing w:line="276" w:lineRule="auto"/>
        <w:jc w:val="both"/>
        <w:rPr>
          <w:sz w:val="28"/>
          <w:szCs w:val="28"/>
        </w:rPr>
      </w:pPr>
    </w:p>
    <w:p w:rsidR="00EF047F" w:rsidRDefault="008E1132" w:rsidP="009A0006">
      <w:pPr>
        <w:pStyle w:val="11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Рекомендовано</w:t>
      </w:r>
      <w:r w:rsidR="00EF047F" w:rsidRPr="00EF047F">
        <w:rPr>
          <w:sz w:val="28"/>
          <w:szCs w:val="28"/>
        </w:rPr>
        <w:t xml:space="preserve"> методическим советом  </w:t>
      </w:r>
      <w:r w:rsidR="009F50CB" w:rsidRPr="008E1132">
        <w:rPr>
          <w:sz w:val="28"/>
          <w:szCs w:val="28"/>
        </w:rPr>
        <w:t>ГБПОУ  РО «Р</w:t>
      </w:r>
      <w:r w:rsidR="009F50CB">
        <w:rPr>
          <w:sz w:val="28"/>
          <w:szCs w:val="28"/>
        </w:rPr>
        <w:t>АТК</w:t>
      </w:r>
      <w:r w:rsidR="009F50CB" w:rsidRPr="008E1132">
        <w:rPr>
          <w:sz w:val="28"/>
          <w:szCs w:val="28"/>
        </w:rPr>
        <w:t>»</w:t>
      </w:r>
      <w:r w:rsidR="00EF047F" w:rsidRPr="00EF047F">
        <w:rPr>
          <w:sz w:val="28"/>
          <w:szCs w:val="28"/>
        </w:rPr>
        <w:t xml:space="preserve">. </w:t>
      </w:r>
    </w:p>
    <w:p w:rsidR="008E1132" w:rsidRDefault="009C02BF" w:rsidP="009A0006">
      <w:pPr>
        <w:pStyle w:val="11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Протокол заседания МС №  </w:t>
      </w:r>
      <w:r w:rsidR="000017EB">
        <w:rPr>
          <w:sz w:val="28"/>
          <w:szCs w:val="28"/>
        </w:rPr>
        <w:t>___</w:t>
      </w:r>
      <w:r>
        <w:rPr>
          <w:sz w:val="28"/>
          <w:szCs w:val="28"/>
        </w:rPr>
        <w:t xml:space="preserve"> от « </w:t>
      </w:r>
      <w:r w:rsidR="000017EB">
        <w:rPr>
          <w:sz w:val="28"/>
          <w:szCs w:val="28"/>
        </w:rPr>
        <w:t>___</w:t>
      </w:r>
      <w:r w:rsidR="00EF047F" w:rsidRPr="00EF047F">
        <w:rPr>
          <w:sz w:val="28"/>
          <w:szCs w:val="28"/>
        </w:rPr>
        <w:t xml:space="preserve"> » </w:t>
      </w:r>
      <w:r w:rsidR="000017EB">
        <w:rPr>
          <w:sz w:val="28"/>
          <w:szCs w:val="28"/>
        </w:rPr>
        <w:t>_______ 2020</w:t>
      </w:r>
      <w:r w:rsidR="00EF047F" w:rsidRPr="00EF047F">
        <w:rPr>
          <w:sz w:val="28"/>
          <w:szCs w:val="28"/>
        </w:rPr>
        <w:t xml:space="preserve"> г. </w:t>
      </w:r>
    </w:p>
    <w:p w:rsidR="00EF047F" w:rsidRPr="00EF047F" w:rsidRDefault="00EF047F" w:rsidP="009A0006">
      <w:pPr>
        <w:pStyle w:val="11"/>
        <w:spacing w:line="276" w:lineRule="auto"/>
        <w:jc w:val="both"/>
        <w:rPr>
          <w:sz w:val="28"/>
          <w:szCs w:val="28"/>
        </w:rPr>
      </w:pPr>
      <w:r w:rsidRPr="00EF047F">
        <w:rPr>
          <w:sz w:val="28"/>
          <w:szCs w:val="28"/>
        </w:rPr>
        <w:t xml:space="preserve">   </w:t>
      </w:r>
    </w:p>
    <w:p w:rsidR="00EF047F" w:rsidRDefault="00EF047F" w:rsidP="009A0006">
      <w:pPr>
        <w:pStyle w:val="11"/>
        <w:spacing w:line="276" w:lineRule="auto"/>
        <w:jc w:val="both"/>
        <w:rPr>
          <w:sz w:val="28"/>
          <w:szCs w:val="28"/>
        </w:rPr>
      </w:pPr>
      <w:r w:rsidRPr="00EF047F">
        <w:rPr>
          <w:sz w:val="28"/>
          <w:szCs w:val="28"/>
        </w:rPr>
        <w:t>Утверждаю</w:t>
      </w:r>
    </w:p>
    <w:p w:rsidR="008E1132" w:rsidRPr="00EF047F" w:rsidRDefault="008E1132" w:rsidP="009A0006">
      <w:pPr>
        <w:pStyle w:val="11"/>
        <w:spacing w:line="276" w:lineRule="auto"/>
        <w:jc w:val="both"/>
        <w:rPr>
          <w:sz w:val="28"/>
          <w:szCs w:val="28"/>
        </w:rPr>
      </w:pPr>
    </w:p>
    <w:p w:rsidR="00EF047F" w:rsidRDefault="00EF047F" w:rsidP="009A0006">
      <w:pPr>
        <w:pStyle w:val="11"/>
        <w:spacing w:line="276" w:lineRule="auto"/>
        <w:jc w:val="both"/>
        <w:rPr>
          <w:sz w:val="28"/>
          <w:szCs w:val="28"/>
        </w:rPr>
      </w:pPr>
      <w:r w:rsidRPr="00EF047F">
        <w:rPr>
          <w:sz w:val="28"/>
          <w:szCs w:val="28"/>
        </w:rPr>
        <w:t xml:space="preserve">Председатель </w:t>
      </w:r>
      <w:r w:rsidR="009F50CB">
        <w:rPr>
          <w:sz w:val="28"/>
          <w:szCs w:val="28"/>
        </w:rPr>
        <w:t>М</w:t>
      </w:r>
      <w:r w:rsidR="00EA37FF">
        <w:rPr>
          <w:sz w:val="28"/>
          <w:szCs w:val="28"/>
        </w:rPr>
        <w:t>С</w:t>
      </w:r>
      <w:r w:rsidR="009F50CB">
        <w:rPr>
          <w:sz w:val="28"/>
          <w:szCs w:val="28"/>
        </w:rPr>
        <w:t xml:space="preserve"> -</w:t>
      </w:r>
      <w:r w:rsidRPr="00EF047F">
        <w:rPr>
          <w:sz w:val="28"/>
          <w:szCs w:val="28"/>
        </w:rPr>
        <w:t xml:space="preserve"> зам</w:t>
      </w:r>
      <w:r w:rsidR="009F50CB">
        <w:rPr>
          <w:sz w:val="28"/>
          <w:szCs w:val="28"/>
        </w:rPr>
        <w:t>еститель</w:t>
      </w:r>
      <w:r w:rsidRPr="00EF047F">
        <w:rPr>
          <w:sz w:val="28"/>
          <w:szCs w:val="28"/>
        </w:rPr>
        <w:t xml:space="preserve"> директора по </w:t>
      </w:r>
      <w:r w:rsidR="009F50CB">
        <w:rPr>
          <w:sz w:val="28"/>
          <w:szCs w:val="28"/>
        </w:rPr>
        <w:t>учебно-методической работе</w:t>
      </w:r>
      <w:r w:rsidRPr="00EF047F">
        <w:rPr>
          <w:sz w:val="28"/>
          <w:szCs w:val="28"/>
        </w:rPr>
        <w:t xml:space="preserve"> </w:t>
      </w:r>
      <w:r w:rsidR="009F50CB" w:rsidRPr="00EF047F">
        <w:rPr>
          <w:sz w:val="28"/>
          <w:szCs w:val="28"/>
        </w:rPr>
        <w:t>___________</w:t>
      </w:r>
      <w:r w:rsidR="009F50CB" w:rsidRPr="009F50CB">
        <w:rPr>
          <w:sz w:val="28"/>
          <w:szCs w:val="28"/>
        </w:rPr>
        <w:t xml:space="preserve"> </w:t>
      </w:r>
      <w:r w:rsidR="009F50CB" w:rsidRPr="00EF047F">
        <w:rPr>
          <w:sz w:val="28"/>
          <w:szCs w:val="28"/>
        </w:rPr>
        <w:t>С.А</w:t>
      </w:r>
      <w:r w:rsidR="009F50CB">
        <w:rPr>
          <w:sz w:val="28"/>
          <w:szCs w:val="28"/>
        </w:rPr>
        <w:t>.</w:t>
      </w:r>
      <w:r w:rsidR="009F50CB" w:rsidRPr="00EF047F">
        <w:rPr>
          <w:sz w:val="28"/>
          <w:szCs w:val="28"/>
        </w:rPr>
        <w:t xml:space="preserve"> </w:t>
      </w:r>
      <w:r w:rsidRPr="00EF047F">
        <w:rPr>
          <w:sz w:val="28"/>
          <w:szCs w:val="28"/>
        </w:rPr>
        <w:t xml:space="preserve">Титова </w:t>
      </w:r>
    </w:p>
    <w:p w:rsidR="008E1132" w:rsidRDefault="008E1132" w:rsidP="009A0006">
      <w:pPr>
        <w:pStyle w:val="11"/>
        <w:spacing w:line="276" w:lineRule="auto"/>
        <w:jc w:val="both"/>
        <w:rPr>
          <w:sz w:val="28"/>
          <w:szCs w:val="28"/>
        </w:rPr>
      </w:pPr>
    </w:p>
    <w:p w:rsidR="008E1132" w:rsidRPr="00EF047F" w:rsidRDefault="008E1132" w:rsidP="009A0006">
      <w:pPr>
        <w:pStyle w:val="11"/>
        <w:spacing w:line="276" w:lineRule="auto"/>
        <w:jc w:val="both"/>
        <w:rPr>
          <w:sz w:val="28"/>
          <w:szCs w:val="28"/>
        </w:rPr>
      </w:pPr>
    </w:p>
    <w:p w:rsidR="00EF047F" w:rsidRPr="005616D2" w:rsidRDefault="00EF047F" w:rsidP="009A0006">
      <w:pPr>
        <w:pStyle w:val="11"/>
        <w:spacing w:line="276" w:lineRule="auto"/>
        <w:jc w:val="both"/>
        <w:rPr>
          <w:sz w:val="28"/>
          <w:szCs w:val="28"/>
        </w:rPr>
      </w:pPr>
    </w:p>
    <w:p w:rsidR="005616D2" w:rsidRPr="005616D2" w:rsidRDefault="005616D2" w:rsidP="009A0006">
      <w:pPr>
        <w:pStyle w:val="11"/>
        <w:spacing w:line="276" w:lineRule="auto"/>
        <w:jc w:val="both"/>
        <w:rPr>
          <w:sz w:val="28"/>
          <w:szCs w:val="28"/>
        </w:rPr>
      </w:pPr>
    </w:p>
    <w:p w:rsidR="005616D2" w:rsidRPr="005616D2" w:rsidRDefault="005616D2" w:rsidP="009A0006">
      <w:pPr>
        <w:pStyle w:val="11"/>
        <w:spacing w:line="276" w:lineRule="auto"/>
        <w:jc w:val="both"/>
        <w:rPr>
          <w:sz w:val="28"/>
          <w:szCs w:val="28"/>
        </w:rPr>
      </w:pPr>
    </w:p>
    <w:p w:rsidR="005616D2" w:rsidRPr="005616D2" w:rsidRDefault="005616D2" w:rsidP="009A0006">
      <w:pPr>
        <w:pStyle w:val="11"/>
        <w:spacing w:line="276" w:lineRule="auto"/>
        <w:jc w:val="both"/>
        <w:rPr>
          <w:sz w:val="28"/>
          <w:szCs w:val="28"/>
        </w:rPr>
      </w:pPr>
    </w:p>
    <w:p w:rsidR="005616D2" w:rsidRPr="005616D2" w:rsidRDefault="005616D2" w:rsidP="009A0006">
      <w:pPr>
        <w:pStyle w:val="11"/>
        <w:spacing w:line="276" w:lineRule="auto"/>
        <w:jc w:val="both"/>
        <w:rPr>
          <w:sz w:val="28"/>
          <w:szCs w:val="28"/>
        </w:rPr>
      </w:pPr>
    </w:p>
    <w:p w:rsidR="00EF047F" w:rsidRDefault="00EF047F" w:rsidP="009A0006">
      <w:pPr>
        <w:pStyle w:val="11"/>
        <w:spacing w:line="276" w:lineRule="auto"/>
        <w:jc w:val="both"/>
        <w:rPr>
          <w:sz w:val="28"/>
          <w:szCs w:val="28"/>
        </w:rPr>
      </w:pPr>
      <w:r w:rsidRPr="00EF047F">
        <w:rPr>
          <w:sz w:val="28"/>
          <w:szCs w:val="28"/>
        </w:rPr>
        <w:t xml:space="preserve">@ </w:t>
      </w:r>
      <w:r w:rsidR="008E1132">
        <w:rPr>
          <w:sz w:val="28"/>
          <w:szCs w:val="28"/>
        </w:rPr>
        <w:t>С.А. Титова</w:t>
      </w:r>
    </w:p>
    <w:p w:rsidR="008E1132" w:rsidRDefault="008E1132" w:rsidP="009A0006">
      <w:pPr>
        <w:pStyle w:val="11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Н.Г. Ибрагимова</w:t>
      </w:r>
    </w:p>
    <w:p w:rsidR="009F50CB" w:rsidRPr="00EF047F" w:rsidRDefault="008E1132" w:rsidP="009A0006">
      <w:pPr>
        <w:pStyle w:val="11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Т.А. Липкович</w:t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5991094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sz w:val="26"/>
          <w:szCs w:val="26"/>
        </w:rPr>
      </w:sdtEndPr>
      <w:sdtContent>
        <w:p w:rsidR="00A861F2" w:rsidRPr="00EA37FF" w:rsidRDefault="006A662A" w:rsidP="003444B8">
          <w:pPr>
            <w:pStyle w:val="af1"/>
            <w:jc w:val="center"/>
            <w:rPr>
              <w:rFonts w:ascii="Times New Roman" w:hAnsi="Times New Roman" w:cs="Times New Roman"/>
            </w:rPr>
          </w:pPr>
          <w:r w:rsidRPr="00EA37FF">
            <w:rPr>
              <w:rFonts w:ascii="Times New Roman" w:hAnsi="Times New Roman" w:cs="Times New Roman"/>
              <w:color w:val="auto"/>
            </w:rPr>
            <w:t>СОДЕРЖАНИЕ</w:t>
          </w:r>
        </w:p>
        <w:p w:rsidR="006A662A" w:rsidRPr="00EA37FF" w:rsidRDefault="00E5059F" w:rsidP="009A0006">
          <w:pPr>
            <w:pStyle w:val="13"/>
            <w:tabs>
              <w:tab w:val="left" w:pos="440"/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EA37FF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="00A861F2" w:rsidRPr="00EA37FF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EA37FF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445385206" w:history="1">
            <w:r w:rsidR="006A662A" w:rsidRPr="00EA37FF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  <w:lang w:bidi="hi-IN"/>
              </w:rPr>
              <w:t>1.</w:t>
            </w:r>
            <w:r w:rsidR="006A662A" w:rsidRPr="00EA37FF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6A662A" w:rsidRPr="00EA37FF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  <w:lang w:bidi="hi-IN"/>
              </w:rPr>
              <w:t>ОБЩИЕ ПОЛОЖЕНИЯ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_Toc445385206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13"/>
            <w:tabs>
              <w:tab w:val="left" w:pos="440"/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45385207" w:history="1">
            <w:r w:rsidR="006A662A" w:rsidRPr="00EA37FF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  <w:lang w:bidi="hi-IN"/>
              </w:rPr>
              <w:t>2.</w:t>
            </w:r>
            <w:r w:rsidR="006A662A" w:rsidRPr="00EA37FF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6A662A" w:rsidRPr="00EA37FF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  <w:lang w:bidi="hi-IN"/>
              </w:rPr>
              <w:t>ПОРЯДОК ОПРЕДЕЛЕНИЯ ТЕМЫ ВЫПУСКНОЙ КВАЛИФИКАЦИОННОЙ РАБОТЫ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_Toc445385207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13"/>
            <w:tabs>
              <w:tab w:val="left" w:pos="440"/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45385208" w:history="1">
            <w:r w:rsidR="006A662A" w:rsidRPr="00EA37FF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  <w:lang w:bidi="hi-IN"/>
              </w:rPr>
              <w:t>3.</w:t>
            </w:r>
            <w:r w:rsidR="006A662A" w:rsidRPr="00EA37FF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6A662A" w:rsidRPr="00EA37FF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  <w:lang w:bidi="hi-IN"/>
              </w:rPr>
              <w:t>РУКОВОДСТВО ВЫПУСКНОЙ КВАЛИФИКАЦИОННОЙ РАБОТОЙ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_Toc445385208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13"/>
            <w:tabs>
              <w:tab w:val="left" w:pos="440"/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45385209" w:history="1">
            <w:r w:rsidR="006A662A" w:rsidRPr="00EA37FF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  <w:lang w:bidi="hi-IN"/>
              </w:rPr>
              <w:t>4.</w:t>
            </w:r>
            <w:r w:rsidR="006A662A" w:rsidRPr="00EA37FF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6A662A" w:rsidRPr="00EA37FF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  <w:lang w:bidi="hi-IN"/>
              </w:rPr>
              <w:t>СТРУКТУРА И СОДЕРЖАНИЕ ВЫПУСКНОЙ КВАЛИФИКАЦИОННОЙ РАБОТЫ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_Toc445385209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13"/>
            <w:tabs>
              <w:tab w:val="left" w:pos="440"/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45385210" w:history="1">
            <w:r w:rsidR="006A662A" w:rsidRPr="00EA37FF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  <w:lang w:bidi="hi-IN"/>
              </w:rPr>
              <w:t>5.</w:t>
            </w:r>
            <w:r w:rsidR="006A662A" w:rsidRPr="00EA37FF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6A662A" w:rsidRPr="00EA37FF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  <w:lang w:bidi="hi-IN"/>
              </w:rPr>
              <w:t>ОБЩИЕ ТРЕБОВАНИЯ К ОФОРМЛЕНИЮ ВКР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_Toc445385210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21"/>
            <w:tabs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45385211" w:history="1">
            <w:r w:rsidR="006A662A" w:rsidRPr="00EA37FF">
              <w:rPr>
                <w:rStyle w:val="ad"/>
                <w:rFonts w:ascii="Times New Roman" w:eastAsia="Calibri" w:hAnsi="Times New Roman" w:cs="Times New Roman"/>
                <w:noProof/>
                <w:sz w:val="28"/>
                <w:szCs w:val="28"/>
              </w:rPr>
              <w:t>5.1 Общие требования к оформлению текстовой части ВКР.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_Toc445385211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21"/>
            <w:tabs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45385212" w:history="1">
            <w:r w:rsidR="006A662A" w:rsidRPr="00EA37FF">
              <w:rPr>
                <w:rStyle w:val="ad"/>
                <w:rFonts w:ascii="Times New Roman" w:eastAsia="Calibri" w:hAnsi="Times New Roman" w:cs="Times New Roman"/>
                <w:noProof/>
                <w:sz w:val="28"/>
                <w:szCs w:val="28"/>
              </w:rPr>
              <w:t>5.2 Общие т</w:t>
            </w:r>
            <w:r w:rsidR="006A662A" w:rsidRPr="00EA37FF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ребования к структурным элементам текстовой части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_Toc445385212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21"/>
            <w:tabs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45385213" w:history="1">
            <w:r w:rsidR="006A662A" w:rsidRPr="00EA37FF">
              <w:rPr>
                <w:rStyle w:val="ad"/>
                <w:rFonts w:ascii="Times New Roman" w:eastAsia="Calibri" w:hAnsi="Times New Roman" w:cs="Times New Roman"/>
                <w:noProof/>
                <w:sz w:val="28"/>
                <w:szCs w:val="28"/>
              </w:rPr>
              <w:t>5.3 Общие правила оформления графической части ВКР.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_Toc445385213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21"/>
            <w:tabs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45385214" w:history="1">
            <w:r w:rsidR="006A662A" w:rsidRPr="00EA37FF">
              <w:rPr>
                <w:rStyle w:val="ad"/>
                <w:rFonts w:ascii="Times New Roman" w:eastAsia="Calibri" w:hAnsi="Times New Roman" w:cs="Times New Roman"/>
                <w:noProof/>
                <w:sz w:val="28"/>
                <w:szCs w:val="28"/>
              </w:rPr>
              <w:t>5.4 Общие правила оформления иллюстративных материалов к  ВКР.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_Toc445385214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31"/>
            <w:tabs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45385215" w:history="1">
            <w:r w:rsidR="006A662A" w:rsidRPr="00EA37FF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5.4.1 Раздаточный материал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_Toc445385215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31"/>
            <w:tabs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45385216" w:history="1">
            <w:r w:rsidR="006A662A" w:rsidRPr="00EA37FF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5.4.2  Презентация ВКР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_Toc445385216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17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13"/>
            <w:tabs>
              <w:tab w:val="left" w:pos="440"/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45385217" w:history="1">
            <w:r w:rsidR="006A662A" w:rsidRPr="00EA37FF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  <w:lang w:bidi="hi-IN"/>
              </w:rPr>
              <w:t>6.</w:t>
            </w:r>
            <w:r w:rsidR="006A662A" w:rsidRPr="00EA37FF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6A662A" w:rsidRPr="00EA37FF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  <w:lang w:bidi="hi-IN"/>
              </w:rPr>
              <w:t>РЕЦЕНЗИРОВАНИЕ ВЫПУСКНЫХ КВАЛИФИКАЦИОННЫХ РАБОТ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_Toc445385217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13"/>
            <w:tabs>
              <w:tab w:val="left" w:pos="440"/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45385218" w:history="1">
            <w:r w:rsidR="006A662A" w:rsidRPr="00EA37FF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  <w:lang w:bidi="hi-IN"/>
              </w:rPr>
              <w:t>7.</w:t>
            </w:r>
            <w:r w:rsidR="006A662A" w:rsidRPr="00EA37FF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6A662A" w:rsidRPr="00EA37FF">
              <w:rPr>
                <w:rStyle w:val="ad"/>
                <w:rFonts w:ascii="Times New Roman" w:hAnsi="Times New Roman" w:cs="Times New Roman"/>
                <w:b/>
                <w:noProof/>
                <w:sz w:val="28"/>
                <w:szCs w:val="28"/>
                <w:lang w:bidi="hi-IN"/>
              </w:rPr>
              <w:t>ПРОЦЕДУРА ЗАЩИТЫ ДИПЛОМНОГО ПРОЕКТА (РАБОТЫ)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_Toc445385218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19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13"/>
            <w:tabs>
              <w:tab w:val="left" w:pos="440"/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b/>
              <w:noProof/>
              <w:sz w:val="28"/>
              <w:szCs w:val="28"/>
              <w:lang w:eastAsia="ru-RU"/>
            </w:rPr>
          </w:pPr>
          <w:hyperlink w:anchor="_Toc445385219" w:history="1">
            <w:r w:rsidR="006A662A" w:rsidRPr="00EA37FF">
              <w:rPr>
                <w:rStyle w:val="ad"/>
                <w:rFonts w:ascii="Times New Roman" w:eastAsia="Arial" w:hAnsi="Times New Roman" w:cs="Times New Roman"/>
                <w:b/>
                <w:noProof/>
                <w:sz w:val="28"/>
                <w:szCs w:val="28"/>
                <w:lang w:eastAsia="zh-CN" w:bidi="hi-IN"/>
              </w:rPr>
              <w:t>8.</w:t>
            </w:r>
            <w:r w:rsidR="006A662A" w:rsidRPr="00EA37FF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  <w:lang w:eastAsia="ru-RU"/>
              </w:rPr>
              <w:tab/>
            </w:r>
            <w:r w:rsidR="006A662A" w:rsidRPr="00EA37FF">
              <w:rPr>
                <w:rStyle w:val="ad"/>
                <w:rFonts w:ascii="Times New Roman" w:eastAsia="Arial" w:hAnsi="Times New Roman" w:cs="Times New Roman"/>
                <w:b/>
                <w:noProof/>
                <w:sz w:val="28"/>
                <w:szCs w:val="28"/>
                <w:lang w:eastAsia="zh-CN" w:bidi="hi-IN"/>
              </w:rPr>
              <w:t>ХРАНЕНИЕ ВЫПУСКНЫХ КВАЛИФИКАЦИОННЫХ РАБОТ</w:t>
            </w:r>
            <w:r w:rsidR="006A662A" w:rsidRPr="00EA37FF">
              <w:rPr>
                <w:rFonts w:ascii="Times New Roman" w:hAnsi="Times New Roman" w:cs="Times New Roman"/>
                <w:b/>
                <w:noProof/>
                <w:webHidden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b/>
                <w:noProof/>
                <w:webHidden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b/>
                <w:noProof/>
                <w:webHidden/>
                <w:sz w:val="28"/>
                <w:szCs w:val="28"/>
              </w:rPr>
              <w:instrText xml:space="preserve"> PAGEREF _Toc445385219 \h </w:instrText>
            </w:r>
            <w:r w:rsidR="006A662A" w:rsidRPr="00EA37FF">
              <w:rPr>
                <w:rFonts w:ascii="Times New Roman" w:hAnsi="Times New Roman" w:cs="Times New Roman"/>
                <w:b/>
                <w:noProof/>
                <w:webHidden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b/>
                <w:noProof/>
                <w:webHidden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b/>
                <w:noProof/>
                <w:webHidden/>
                <w:sz w:val="28"/>
                <w:szCs w:val="28"/>
              </w:rPr>
              <w:t>20</w:t>
            </w:r>
            <w:r w:rsidR="006A662A" w:rsidRPr="00EA37FF">
              <w:rPr>
                <w:rFonts w:ascii="Times New Roman" w:hAnsi="Times New Roman" w:cs="Times New Roman"/>
                <w:b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13"/>
            <w:tabs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b/>
              <w:noProof/>
              <w:sz w:val="28"/>
              <w:szCs w:val="28"/>
              <w:lang w:eastAsia="ru-RU"/>
            </w:rPr>
          </w:pPr>
          <w:hyperlink w:anchor="_Toc445385220" w:history="1">
            <w:r w:rsidR="006A662A" w:rsidRPr="00EA37FF">
              <w:rPr>
                <w:rStyle w:val="ad"/>
                <w:rFonts w:ascii="Times New Roman" w:eastAsia="Arial" w:hAnsi="Times New Roman" w:cs="Times New Roman"/>
                <w:b/>
                <w:noProof/>
                <w:sz w:val="28"/>
                <w:szCs w:val="28"/>
                <w:lang w:eastAsia="zh-CN" w:bidi="hi-IN"/>
              </w:rPr>
              <w:t>СПРАВОЧНАЯ ЛИТЕРАТУРА</w:t>
            </w:r>
            <w:r w:rsidR="006A662A" w:rsidRPr="00EA37FF">
              <w:rPr>
                <w:rFonts w:ascii="Times New Roman" w:hAnsi="Times New Roman" w:cs="Times New Roman"/>
                <w:b/>
                <w:noProof/>
                <w:webHidden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b/>
                <w:noProof/>
                <w:webHidden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b/>
                <w:noProof/>
                <w:webHidden/>
                <w:sz w:val="28"/>
                <w:szCs w:val="28"/>
              </w:rPr>
              <w:instrText xml:space="preserve"> PAGEREF _Toc445385220 \h </w:instrText>
            </w:r>
            <w:r w:rsidR="006A662A" w:rsidRPr="00EA37FF">
              <w:rPr>
                <w:rFonts w:ascii="Times New Roman" w:hAnsi="Times New Roman" w:cs="Times New Roman"/>
                <w:b/>
                <w:noProof/>
                <w:webHidden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b/>
                <w:noProof/>
                <w:webHidden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b/>
                <w:noProof/>
                <w:webHidden/>
                <w:sz w:val="28"/>
                <w:szCs w:val="28"/>
              </w:rPr>
              <w:t>21</w:t>
            </w:r>
            <w:r w:rsidR="006A662A" w:rsidRPr="00EA37FF">
              <w:rPr>
                <w:rFonts w:ascii="Times New Roman" w:hAnsi="Times New Roman" w:cs="Times New Roman"/>
                <w:b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13"/>
            <w:tabs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45385221" w:history="1">
            <w:r w:rsidR="006A662A" w:rsidRPr="00EA37FF">
              <w:rPr>
                <w:rStyle w:val="ad"/>
                <w:rFonts w:ascii="Times New Roman" w:eastAsia="Arial" w:hAnsi="Times New Roman" w:cs="Times New Roman"/>
                <w:b/>
                <w:noProof/>
                <w:sz w:val="28"/>
                <w:szCs w:val="28"/>
                <w:lang w:eastAsia="zh-CN" w:bidi="hi-IN"/>
              </w:rPr>
              <w:t>ПРИЛОЖЕНИЯ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_Toc445385221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22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21"/>
            <w:tabs>
              <w:tab w:val="right" w:leader="dot" w:pos="9628"/>
            </w:tabs>
            <w:ind w:left="170"/>
            <w:jc w:val="both"/>
            <w:rPr>
              <w:rFonts w:ascii="Times New Roman" w:eastAsiaTheme="minorEastAsia" w:hAnsi="Times New Roman" w:cs="Times New Roman"/>
              <w:noProof/>
              <w:w w:val="90"/>
              <w:sz w:val="28"/>
              <w:szCs w:val="28"/>
              <w:lang w:eastAsia="ru-RU"/>
            </w:rPr>
          </w:pPr>
          <w:hyperlink w:anchor="_Toc445385222" w:history="1">
            <w:r w:rsidR="006A662A" w:rsidRPr="00EA37FF">
              <w:rPr>
                <w:rStyle w:val="ad"/>
                <w:rFonts w:ascii="Times New Roman" w:eastAsia="Times New Roman" w:hAnsi="Times New Roman" w:cs="Times New Roman"/>
                <w:noProof/>
                <w:w w:val="90"/>
                <w:sz w:val="28"/>
                <w:szCs w:val="28"/>
                <w:lang w:eastAsia="ru-RU"/>
              </w:rPr>
              <w:t xml:space="preserve">Приложение 1  Нормы часов на </w:t>
            </w:r>
            <w:r w:rsidR="006A662A" w:rsidRPr="00EA37FF">
              <w:rPr>
                <w:rStyle w:val="ad"/>
                <w:rFonts w:ascii="Times New Roman" w:eastAsia="Times New Roman" w:hAnsi="Times New Roman" w:cs="Times New Roman"/>
                <w:noProof/>
                <w:w w:val="90"/>
                <w:sz w:val="28"/>
                <w:szCs w:val="28"/>
              </w:rPr>
              <w:t>выпускную квалификационную работу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instrText xml:space="preserve"> PAGEREF _Toc445385222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t>22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21"/>
            <w:tabs>
              <w:tab w:val="right" w:leader="dot" w:pos="9628"/>
            </w:tabs>
            <w:ind w:left="170"/>
            <w:jc w:val="both"/>
            <w:rPr>
              <w:rFonts w:ascii="Times New Roman" w:eastAsiaTheme="minorEastAsia" w:hAnsi="Times New Roman" w:cs="Times New Roman"/>
              <w:noProof/>
              <w:w w:val="90"/>
              <w:sz w:val="28"/>
              <w:szCs w:val="28"/>
              <w:lang w:eastAsia="ru-RU"/>
            </w:rPr>
          </w:pPr>
          <w:hyperlink w:anchor="_Toc445385223" w:history="1">
            <w:r w:rsidR="006A662A" w:rsidRPr="00EA37FF">
              <w:rPr>
                <w:rStyle w:val="ad"/>
                <w:rFonts w:ascii="Times New Roman" w:eastAsia="Times New Roman" w:hAnsi="Times New Roman" w:cs="Times New Roman"/>
                <w:noProof/>
                <w:w w:val="90"/>
                <w:sz w:val="28"/>
                <w:szCs w:val="28"/>
              </w:rPr>
              <w:t>Приложение 2 Размеры полей, положение на листе шифра и номера листа ТД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instrText xml:space="preserve"> PAGEREF _Toc445385223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t>23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21"/>
            <w:tabs>
              <w:tab w:val="right" w:leader="dot" w:pos="9628"/>
            </w:tabs>
            <w:ind w:left="170"/>
            <w:jc w:val="both"/>
            <w:rPr>
              <w:rFonts w:ascii="Times New Roman" w:eastAsiaTheme="minorEastAsia" w:hAnsi="Times New Roman" w:cs="Times New Roman"/>
              <w:noProof/>
              <w:w w:val="90"/>
              <w:sz w:val="28"/>
              <w:szCs w:val="28"/>
              <w:lang w:eastAsia="ru-RU"/>
            </w:rPr>
          </w:pPr>
          <w:hyperlink w:anchor="_Toc445385224" w:history="1">
            <w:r w:rsidR="006A662A" w:rsidRPr="00EA37FF">
              <w:rPr>
                <w:rStyle w:val="ad"/>
                <w:rFonts w:ascii="Times New Roman" w:hAnsi="Times New Roman" w:cs="Times New Roman"/>
                <w:noProof/>
                <w:w w:val="90"/>
                <w:sz w:val="28"/>
                <w:szCs w:val="28"/>
                <w:lang w:bidi="hi-IN"/>
              </w:rPr>
              <w:t>Приложение 3 Кодирование документов текстовой и графической частей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instrText xml:space="preserve"> PAGEREF _Toc445385224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t>24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21"/>
            <w:tabs>
              <w:tab w:val="right" w:leader="dot" w:pos="9628"/>
            </w:tabs>
            <w:ind w:left="170"/>
            <w:jc w:val="both"/>
            <w:rPr>
              <w:rFonts w:ascii="Times New Roman" w:eastAsiaTheme="minorEastAsia" w:hAnsi="Times New Roman" w:cs="Times New Roman"/>
              <w:noProof/>
              <w:w w:val="90"/>
              <w:sz w:val="28"/>
              <w:szCs w:val="28"/>
              <w:lang w:eastAsia="ru-RU"/>
            </w:rPr>
          </w:pPr>
          <w:hyperlink w:anchor="_Toc445385225" w:history="1">
            <w:r w:rsidR="006A662A" w:rsidRPr="00EA37FF">
              <w:rPr>
                <w:rStyle w:val="ad"/>
                <w:rFonts w:ascii="Times New Roman" w:hAnsi="Times New Roman" w:cs="Times New Roman"/>
                <w:noProof/>
                <w:w w:val="90"/>
                <w:sz w:val="28"/>
                <w:szCs w:val="28"/>
              </w:rPr>
              <w:t>Приложение 4</w:t>
            </w:r>
            <w:r w:rsidR="006A662A" w:rsidRPr="00EA37FF">
              <w:rPr>
                <w:rStyle w:val="ad"/>
                <w:rFonts w:ascii="Times New Roman" w:hAnsi="Times New Roman" w:cs="Times New Roman"/>
                <w:b/>
                <w:noProof/>
                <w:w w:val="90"/>
                <w:sz w:val="28"/>
                <w:szCs w:val="28"/>
              </w:rPr>
              <w:t xml:space="preserve"> </w:t>
            </w:r>
            <w:r w:rsidR="006A662A" w:rsidRPr="00EA37FF">
              <w:rPr>
                <w:rStyle w:val="ad"/>
                <w:rFonts w:ascii="Times New Roman" w:hAnsi="Times New Roman" w:cs="Times New Roman"/>
                <w:noProof/>
                <w:w w:val="90"/>
                <w:sz w:val="28"/>
                <w:szCs w:val="28"/>
              </w:rPr>
              <w:t>Перечень нормативной документации, используемой при оформлении текстовых документов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instrText xml:space="preserve"> PAGEREF _Toc445385225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t>25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21"/>
            <w:tabs>
              <w:tab w:val="right" w:leader="dot" w:pos="9628"/>
            </w:tabs>
            <w:ind w:left="170"/>
            <w:jc w:val="both"/>
            <w:rPr>
              <w:rFonts w:ascii="Times New Roman" w:eastAsiaTheme="minorEastAsia" w:hAnsi="Times New Roman" w:cs="Times New Roman"/>
              <w:noProof/>
              <w:w w:val="90"/>
              <w:sz w:val="28"/>
              <w:szCs w:val="28"/>
              <w:lang w:eastAsia="ru-RU"/>
            </w:rPr>
          </w:pPr>
          <w:hyperlink w:anchor="_Toc445385226" w:history="1">
            <w:r w:rsidR="006A662A" w:rsidRPr="00EA37FF">
              <w:rPr>
                <w:rStyle w:val="ad"/>
                <w:rFonts w:ascii="Times New Roman" w:hAnsi="Times New Roman" w:cs="Times New Roman"/>
                <w:noProof/>
                <w:w w:val="90"/>
                <w:sz w:val="28"/>
                <w:szCs w:val="28"/>
              </w:rPr>
              <w:t>Приложение 5</w:t>
            </w:r>
            <w:r w:rsidR="006A662A" w:rsidRPr="00EA37FF">
              <w:rPr>
                <w:rStyle w:val="ad"/>
                <w:rFonts w:ascii="Times New Roman" w:hAnsi="Times New Roman" w:cs="Times New Roman"/>
                <w:b/>
                <w:noProof/>
                <w:w w:val="90"/>
                <w:sz w:val="28"/>
                <w:szCs w:val="28"/>
              </w:rPr>
              <w:t xml:space="preserve"> </w:t>
            </w:r>
            <w:r w:rsidR="006A662A" w:rsidRPr="00EA37FF">
              <w:rPr>
                <w:rStyle w:val="ad"/>
                <w:rFonts w:ascii="Times New Roman" w:hAnsi="Times New Roman" w:cs="Times New Roman"/>
                <w:noProof/>
                <w:w w:val="90"/>
                <w:sz w:val="28"/>
                <w:szCs w:val="28"/>
              </w:rPr>
              <w:t>Форма и содержание титульных листов текстовых документов ВКР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instrText xml:space="preserve"> PAGEREF _Toc445385226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t>26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21"/>
            <w:tabs>
              <w:tab w:val="right" w:leader="dot" w:pos="9628"/>
            </w:tabs>
            <w:ind w:left="170"/>
            <w:jc w:val="both"/>
            <w:rPr>
              <w:rFonts w:ascii="Times New Roman" w:eastAsiaTheme="minorEastAsia" w:hAnsi="Times New Roman" w:cs="Times New Roman"/>
              <w:noProof/>
              <w:w w:val="90"/>
              <w:sz w:val="28"/>
              <w:szCs w:val="28"/>
              <w:lang w:eastAsia="ru-RU"/>
            </w:rPr>
          </w:pPr>
          <w:hyperlink w:anchor="_Toc445385227" w:history="1">
            <w:r w:rsidR="006A662A" w:rsidRPr="00EA37FF">
              <w:rPr>
                <w:rStyle w:val="ad"/>
                <w:rFonts w:ascii="Times New Roman" w:hAnsi="Times New Roman" w:cs="Times New Roman"/>
                <w:noProof/>
                <w:w w:val="90"/>
                <w:sz w:val="28"/>
                <w:szCs w:val="28"/>
              </w:rPr>
              <w:t>Приложение 6 Образец формы и содержания задания для ВКР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instrText xml:space="preserve"> PAGEREF _Toc445385227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t>30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21"/>
            <w:tabs>
              <w:tab w:val="right" w:leader="dot" w:pos="9628"/>
            </w:tabs>
            <w:ind w:left="170"/>
            <w:jc w:val="both"/>
            <w:rPr>
              <w:rFonts w:ascii="Times New Roman" w:eastAsiaTheme="minorEastAsia" w:hAnsi="Times New Roman" w:cs="Times New Roman"/>
              <w:noProof/>
              <w:w w:val="90"/>
              <w:sz w:val="28"/>
              <w:szCs w:val="28"/>
              <w:lang w:eastAsia="ru-RU"/>
            </w:rPr>
          </w:pPr>
          <w:hyperlink w:anchor="_Toc445385228" w:history="1">
            <w:r w:rsidR="006A662A" w:rsidRPr="00EA37FF">
              <w:rPr>
                <w:rStyle w:val="ad"/>
                <w:rFonts w:ascii="Times New Roman" w:hAnsi="Times New Roman" w:cs="Times New Roman"/>
                <w:noProof/>
                <w:w w:val="90"/>
                <w:sz w:val="28"/>
                <w:szCs w:val="28"/>
              </w:rPr>
              <w:t>Приложение 7 Пример оформления реферата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instrText xml:space="preserve"> PAGEREF _Toc445385228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t>34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21"/>
            <w:tabs>
              <w:tab w:val="right" w:leader="dot" w:pos="9628"/>
            </w:tabs>
            <w:ind w:left="170"/>
            <w:jc w:val="both"/>
            <w:rPr>
              <w:rFonts w:ascii="Times New Roman" w:eastAsiaTheme="minorEastAsia" w:hAnsi="Times New Roman" w:cs="Times New Roman"/>
              <w:noProof/>
              <w:w w:val="90"/>
              <w:sz w:val="28"/>
              <w:szCs w:val="28"/>
              <w:lang w:eastAsia="ru-RU"/>
            </w:rPr>
          </w:pPr>
          <w:hyperlink w:anchor="_Toc445385229" w:history="1">
            <w:r w:rsidR="006A662A" w:rsidRPr="00EA37FF">
              <w:rPr>
                <w:rStyle w:val="ad"/>
                <w:rFonts w:ascii="Times New Roman" w:hAnsi="Times New Roman" w:cs="Times New Roman"/>
                <w:noProof/>
                <w:w w:val="90"/>
                <w:sz w:val="28"/>
                <w:szCs w:val="28"/>
              </w:rPr>
              <w:t xml:space="preserve">Приложение 8 </w:t>
            </w:r>
            <w:r w:rsidR="006A662A" w:rsidRPr="00EA37FF">
              <w:rPr>
                <w:rStyle w:val="ad"/>
                <w:rFonts w:ascii="Times New Roman" w:eastAsia="Times New Roman" w:hAnsi="Times New Roman" w:cs="Times New Roman"/>
                <w:noProof/>
                <w:w w:val="90"/>
                <w:sz w:val="28"/>
                <w:szCs w:val="28"/>
                <w:lang w:eastAsia="ru-RU"/>
              </w:rPr>
              <w:t>Перечень нормативной документации, используемой при оформлении графической части ВКР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instrText xml:space="preserve"> PAGEREF _Toc445385229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t>35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end"/>
            </w:r>
          </w:hyperlink>
        </w:p>
        <w:p w:rsidR="006A662A" w:rsidRPr="00EA37FF" w:rsidRDefault="00475BBB" w:rsidP="009A0006">
          <w:pPr>
            <w:pStyle w:val="21"/>
            <w:tabs>
              <w:tab w:val="right" w:leader="dot" w:pos="9628"/>
            </w:tabs>
            <w:ind w:left="170"/>
            <w:jc w:val="both"/>
            <w:rPr>
              <w:rFonts w:ascii="Times New Roman" w:eastAsiaTheme="minorEastAsia" w:hAnsi="Times New Roman" w:cs="Times New Roman"/>
              <w:noProof/>
              <w:w w:val="90"/>
              <w:sz w:val="28"/>
              <w:szCs w:val="28"/>
              <w:lang w:eastAsia="ru-RU"/>
            </w:rPr>
          </w:pPr>
          <w:hyperlink w:anchor="_Toc445385230" w:history="1">
            <w:r w:rsidR="006A662A" w:rsidRPr="00EA37FF">
              <w:rPr>
                <w:rStyle w:val="ad"/>
                <w:rFonts w:ascii="Times New Roman" w:hAnsi="Times New Roman" w:cs="Times New Roman"/>
                <w:noProof/>
                <w:w w:val="90"/>
                <w:sz w:val="28"/>
                <w:szCs w:val="28"/>
              </w:rPr>
              <w:t xml:space="preserve">Приложение 9 </w:t>
            </w:r>
            <w:r w:rsidR="006A662A" w:rsidRPr="00EA37FF">
              <w:rPr>
                <w:rStyle w:val="ad"/>
                <w:rFonts w:ascii="Times New Roman" w:eastAsia="Times New Roman" w:hAnsi="Times New Roman" w:cs="Times New Roman"/>
                <w:noProof/>
                <w:w w:val="90"/>
                <w:sz w:val="28"/>
                <w:szCs w:val="28"/>
                <w:lang w:eastAsia="ru-RU"/>
              </w:rPr>
              <w:t>Пример титульного листа раздаточного материала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tab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begin"/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instrText xml:space="preserve"> PAGEREF _Toc445385230 \h </w:instrTex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separate"/>
            </w:r>
            <w:r w:rsidR="00947692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t>37</w:t>
            </w:r>
            <w:r w:rsidR="006A662A" w:rsidRPr="00EA37FF">
              <w:rPr>
                <w:rFonts w:ascii="Times New Roman" w:hAnsi="Times New Roman" w:cs="Times New Roman"/>
                <w:noProof/>
                <w:webHidden/>
                <w:w w:val="90"/>
                <w:sz w:val="28"/>
                <w:szCs w:val="28"/>
              </w:rPr>
              <w:fldChar w:fldCharType="end"/>
            </w:r>
          </w:hyperlink>
        </w:p>
        <w:p w:rsidR="00A861F2" w:rsidRPr="006A662A" w:rsidRDefault="00E5059F" w:rsidP="009A0006">
          <w:pPr>
            <w:jc w:val="both"/>
            <w:rPr>
              <w:rFonts w:ascii="Times New Roman" w:hAnsi="Times New Roman" w:cs="Times New Roman"/>
              <w:sz w:val="26"/>
              <w:szCs w:val="26"/>
            </w:rPr>
          </w:pPr>
          <w:r w:rsidRPr="00EA37FF">
            <w:rPr>
              <w:rFonts w:ascii="Times New Roman" w:hAnsi="Times New Roman" w:cs="Times New Roman"/>
              <w:sz w:val="28"/>
              <w:szCs w:val="28"/>
            </w:rPr>
            <w:fldChar w:fldCharType="end"/>
          </w:r>
        </w:p>
      </w:sdtContent>
    </w:sdt>
    <w:p w:rsidR="00EF047F" w:rsidRPr="00EC09A1" w:rsidRDefault="00EA37FF" w:rsidP="00EA37FF">
      <w:pPr>
        <w:pStyle w:val="11"/>
        <w:pageBreakBefore/>
        <w:spacing w:line="276" w:lineRule="auto"/>
        <w:ind w:left="709"/>
        <w:jc w:val="center"/>
        <w:outlineLvl w:val="0"/>
        <w:rPr>
          <w:b/>
          <w:sz w:val="28"/>
          <w:szCs w:val="28"/>
        </w:rPr>
      </w:pPr>
      <w:bookmarkStart w:id="1" w:name="_Toc445385206"/>
      <w:r>
        <w:rPr>
          <w:b/>
          <w:sz w:val="28"/>
          <w:szCs w:val="28"/>
          <w:lang w:val="en-US"/>
        </w:rPr>
        <w:lastRenderedPageBreak/>
        <w:t>I</w:t>
      </w:r>
      <w:r w:rsidRPr="00EA37FF">
        <w:rPr>
          <w:b/>
          <w:sz w:val="28"/>
          <w:szCs w:val="28"/>
        </w:rPr>
        <w:t xml:space="preserve">. </w:t>
      </w:r>
      <w:r w:rsidR="008E1132">
        <w:rPr>
          <w:b/>
          <w:sz w:val="28"/>
          <w:szCs w:val="28"/>
        </w:rPr>
        <w:t>ОБЩИЕ ПОЛОЖ</w:t>
      </w:r>
      <w:r w:rsidR="006A662A">
        <w:rPr>
          <w:b/>
          <w:sz w:val="28"/>
          <w:szCs w:val="28"/>
        </w:rPr>
        <w:t>Е</w:t>
      </w:r>
      <w:r w:rsidR="008E1132">
        <w:rPr>
          <w:b/>
          <w:sz w:val="28"/>
          <w:szCs w:val="28"/>
        </w:rPr>
        <w:t>НИЯ</w:t>
      </w:r>
      <w:bookmarkEnd w:id="1"/>
    </w:p>
    <w:p w:rsidR="00727586" w:rsidRPr="00EA37FF" w:rsidRDefault="00727586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 xml:space="preserve">1.1. В соответствии с требованиями ФГОС по программам СПО государственное бюджетное профессиональное образовательное учреждение Ростовской области «Ростовский – на – Дону автотранспортный колледж» (далее – </w:t>
      </w:r>
      <w:r w:rsidR="009E237A" w:rsidRPr="00EA37FF">
        <w:rPr>
          <w:sz w:val="28"/>
          <w:szCs w:val="28"/>
        </w:rPr>
        <w:t>к</w:t>
      </w:r>
      <w:r w:rsidRPr="00EA37FF">
        <w:rPr>
          <w:sz w:val="28"/>
          <w:szCs w:val="28"/>
        </w:rPr>
        <w:t xml:space="preserve">олледж) для оценки  степени  и уровня освоения обучающимся образовательных программ СПО должен обеспечивать процедуру проведения государственной итоговой аттестации (далее – ГИА). </w:t>
      </w:r>
    </w:p>
    <w:p w:rsidR="00727586" w:rsidRPr="00EA37FF" w:rsidRDefault="00727586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1.2. Рекомендации устанавливают требования к выбору тематики, организации и методическому сопровождению выполнения выпускной квалификационной работы.</w:t>
      </w:r>
    </w:p>
    <w:p w:rsidR="00727586" w:rsidRPr="00EA37FF" w:rsidRDefault="00727586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 xml:space="preserve">1.3. В соответствии с ФГОС СПО выпускная квалификационная работа (далее – ВКР)  является обязательной частью ГИА. ГИА включает подготовку и защиту ВКР (дипломной работы, дипломного проекта). Согласно ФГОС в учебном плане </w:t>
      </w:r>
      <w:r w:rsidR="009E237A" w:rsidRPr="00EA37FF">
        <w:rPr>
          <w:sz w:val="28"/>
          <w:szCs w:val="28"/>
        </w:rPr>
        <w:t xml:space="preserve">колледжа </w:t>
      </w:r>
      <w:r w:rsidRPr="00EA37FF">
        <w:rPr>
          <w:sz w:val="28"/>
          <w:szCs w:val="28"/>
        </w:rPr>
        <w:t xml:space="preserve">на подготовку и защиту ВКР по специальностям отводится, как правило,  6 недель, из них на подготовку ВКР – 4 недели и на защиту ВКР – 2 недели. </w:t>
      </w:r>
    </w:p>
    <w:p w:rsidR="009E237A" w:rsidRPr="00EA37FF" w:rsidRDefault="00727586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 xml:space="preserve">1.4.  </w:t>
      </w:r>
      <w:r w:rsidR="009E237A" w:rsidRPr="00EA37FF">
        <w:rPr>
          <w:sz w:val="28"/>
          <w:szCs w:val="28"/>
        </w:rPr>
        <w:t>Защита выпускной квалификационной работы проводится с целью выявления соответствия уровня и качества сформированных компетенций и способности осуществлять виды деятельности, указанных в ФГОС СПО специальности и дополнительным требованиям работодателей по специальности и готовности выпускника к профессиональной деятельности.</w:t>
      </w:r>
    </w:p>
    <w:p w:rsidR="00727586" w:rsidRPr="00EA37FF" w:rsidRDefault="009E237A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 xml:space="preserve">1.5. </w:t>
      </w:r>
      <w:r w:rsidR="00727586" w:rsidRPr="00EA37FF">
        <w:rPr>
          <w:sz w:val="28"/>
          <w:szCs w:val="28"/>
        </w:rPr>
        <w:t>Написание и защита выпускной квалификационной работы является завершающим этапом обучения студента в ГБПОУ РО «Р</w:t>
      </w:r>
      <w:r w:rsidRPr="00EA37FF">
        <w:rPr>
          <w:sz w:val="28"/>
          <w:szCs w:val="28"/>
        </w:rPr>
        <w:t>АТК</w:t>
      </w:r>
      <w:r w:rsidR="00727586" w:rsidRPr="00EA37FF">
        <w:rPr>
          <w:sz w:val="28"/>
          <w:szCs w:val="28"/>
        </w:rPr>
        <w:t xml:space="preserve">» и позволяет определить уровень теоретической и практической подготовки студента и возможность присвоения ему квалификации в соответствии с ФГОС СПО специальности. </w:t>
      </w:r>
      <w:proofErr w:type="gramStart"/>
      <w:r w:rsidR="00727586" w:rsidRPr="00EA37FF">
        <w:rPr>
          <w:sz w:val="28"/>
          <w:szCs w:val="28"/>
        </w:rPr>
        <w:t xml:space="preserve">В соответствии с приказом </w:t>
      </w:r>
      <w:proofErr w:type="spellStart"/>
      <w:r w:rsidR="00727586" w:rsidRPr="00EA37FF">
        <w:rPr>
          <w:sz w:val="28"/>
          <w:szCs w:val="28"/>
        </w:rPr>
        <w:t>Минобрнауки</w:t>
      </w:r>
      <w:proofErr w:type="spellEnd"/>
      <w:r w:rsidR="00727586" w:rsidRPr="00EA37FF">
        <w:rPr>
          <w:sz w:val="28"/>
          <w:szCs w:val="28"/>
        </w:rPr>
        <w:t xml:space="preserve"> РФ «Об утверждении порядка проведения государственной итоговой аттестации по образовательным программам среднего профессионального образования» от 16.08.2013 г, № 968 ВКР выполняется в форме дипломной работы</w:t>
      </w:r>
      <w:r w:rsidRPr="00EA37FF">
        <w:rPr>
          <w:sz w:val="28"/>
          <w:szCs w:val="28"/>
        </w:rPr>
        <w:t xml:space="preserve"> (для специальностей 23.02.01 «Организация перевозок и управление на транспорте (по видам); 43.02.06 «Сервис на транспорте (по видам транспорта)» и 38.02.01 «Экономика и бухгалтерский учет (по отраслям)»);</w:t>
      </w:r>
      <w:proofErr w:type="gramEnd"/>
      <w:r w:rsidRPr="00EA37FF">
        <w:rPr>
          <w:sz w:val="28"/>
          <w:szCs w:val="28"/>
        </w:rPr>
        <w:t xml:space="preserve"> в форме дипломного проекта (для специальности 23.02.03 «Техническое обслуживание и ремонт автомобильного транспорта»)</w:t>
      </w:r>
      <w:r w:rsidR="00727586" w:rsidRPr="00EA37FF">
        <w:rPr>
          <w:sz w:val="28"/>
          <w:szCs w:val="28"/>
        </w:rPr>
        <w:t>.</w:t>
      </w:r>
    </w:p>
    <w:p w:rsidR="00727586" w:rsidRPr="00EA37FF" w:rsidRDefault="009E237A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1.6</w:t>
      </w:r>
      <w:r w:rsidR="00727586" w:rsidRPr="00EA37FF">
        <w:rPr>
          <w:sz w:val="28"/>
          <w:szCs w:val="28"/>
        </w:rPr>
        <w:t>.</w:t>
      </w:r>
      <w:r w:rsidR="00727586" w:rsidRPr="00EA37FF">
        <w:rPr>
          <w:sz w:val="28"/>
          <w:szCs w:val="28"/>
        </w:rPr>
        <w:tab/>
      </w:r>
      <w:proofErr w:type="gramStart"/>
      <w:r w:rsidR="00727586" w:rsidRPr="00EA37FF">
        <w:rPr>
          <w:sz w:val="28"/>
          <w:szCs w:val="28"/>
        </w:rPr>
        <w:t>Подготовка и защита ВКР способствует систематизации, расширению освоенных во время обучения знаний по общепрофессиональным дисциплинам, профессиональным модулям и закреплению знаний выпускника по профессии или специальности при решении разрабатываемых в выпускной квалификационной работе конкретных задач, а также выяснению уровня подготовки выпускника к самостоятельной работе и направлены на проверку качества полученных обучающимся знаний и умений, сформированности общих и профессиональных компетенций, позволяющих решать</w:t>
      </w:r>
      <w:proofErr w:type="gramEnd"/>
      <w:r w:rsidR="00727586" w:rsidRPr="00EA37FF">
        <w:rPr>
          <w:sz w:val="28"/>
          <w:szCs w:val="28"/>
        </w:rPr>
        <w:t xml:space="preserve"> профессиональные задачи.</w:t>
      </w:r>
    </w:p>
    <w:p w:rsidR="00727586" w:rsidRPr="00EA37FF" w:rsidRDefault="00727586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lastRenderedPageBreak/>
        <w:t>1.</w:t>
      </w:r>
      <w:r w:rsidR="009E237A" w:rsidRPr="00EA37FF">
        <w:rPr>
          <w:sz w:val="28"/>
          <w:szCs w:val="28"/>
        </w:rPr>
        <w:t>7</w:t>
      </w:r>
      <w:r w:rsidRPr="00EA37FF">
        <w:rPr>
          <w:sz w:val="28"/>
          <w:szCs w:val="28"/>
        </w:rPr>
        <w:t xml:space="preserve">. Государственная экзаменационная комиссия (далее – ГЭК) формируется из преподавателей </w:t>
      </w:r>
      <w:r w:rsidR="009E237A" w:rsidRPr="00EA37FF">
        <w:rPr>
          <w:sz w:val="28"/>
          <w:szCs w:val="28"/>
        </w:rPr>
        <w:t>колледжа</w:t>
      </w:r>
      <w:r w:rsidRPr="00EA37FF">
        <w:rPr>
          <w:sz w:val="28"/>
          <w:szCs w:val="28"/>
        </w:rPr>
        <w:t>, имеющих высшую или первую квалификационную категорию; лиц, приглашенных из сторонних организаций: преподавателей, имеющих высшую или первую квалификационную категорию, представителей работодателей или их объединений по профилю подготовки выпускников.</w:t>
      </w:r>
    </w:p>
    <w:p w:rsidR="00727586" w:rsidRPr="00EA37FF" w:rsidRDefault="00727586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 xml:space="preserve">Состав ГЭК утверждается </w:t>
      </w:r>
      <w:r w:rsidR="009E237A" w:rsidRPr="00EA37FF">
        <w:rPr>
          <w:sz w:val="28"/>
          <w:szCs w:val="28"/>
        </w:rPr>
        <w:t>приказом колледжа.</w:t>
      </w:r>
    </w:p>
    <w:p w:rsidR="00727586" w:rsidRPr="00EA37FF" w:rsidRDefault="00727586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Возглавляет ГЭК председатель, который организует и контролирует деятельность ГЭК, обеспечивает единство требований, предъявляемых к выпускникам.</w:t>
      </w:r>
    </w:p>
    <w:p w:rsidR="00727586" w:rsidRPr="00EA37FF" w:rsidRDefault="00727586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 xml:space="preserve">Программа ГИА, требования к выпускным квалификационным работам, а также критерии оценки знаний утверждаются </w:t>
      </w:r>
      <w:r w:rsidR="009E237A" w:rsidRPr="00EA37FF">
        <w:rPr>
          <w:sz w:val="28"/>
          <w:szCs w:val="28"/>
        </w:rPr>
        <w:t>директором колледжа</w:t>
      </w:r>
      <w:r w:rsidRPr="00EA37FF">
        <w:rPr>
          <w:sz w:val="28"/>
          <w:szCs w:val="28"/>
        </w:rPr>
        <w:t xml:space="preserve"> после их обсуждения на заседании педагогического совета образовательной организации с участием председателей ГЭК.</w:t>
      </w:r>
    </w:p>
    <w:p w:rsidR="00727586" w:rsidRPr="00EA37FF" w:rsidRDefault="00727586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 xml:space="preserve">Председателем ГЭК </w:t>
      </w:r>
      <w:r w:rsidR="009E237A" w:rsidRPr="00EA37FF">
        <w:rPr>
          <w:sz w:val="28"/>
          <w:szCs w:val="28"/>
        </w:rPr>
        <w:t>по специальности</w:t>
      </w:r>
      <w:r w:rsidRPr="00EA37FF">
        <w:rPr>
          <w:sz w:val="28"/>
          <w:szCs w:val="28"/>
        </w:rPr>
        <w:t xml:space="preserve"> утверждается лицо, не работающее в образовательной организации, из числа:</w:t>
      </w:r>
    </w:p>
    <w:p w:rsidR="00727586" w:rsidRPr="00EA37FF" w:rsidRDefault="00727586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руководителей или заместителей руководителей организаций, осуществляющих образовательную деятельность по профилю подготовки выпускников, имеющих ученую степень и (или) ученое звание;</w:t>
      </w:r>
    </w:p>
    <w:p w:rsidR="00727586" w:rsidRPr="00EA37FF" w:rsidRDefault="00727586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руководителей или заместителей руководителей организаций, осуществляющих образовательную деятельность по профилю подготовки выпускников, имеющих высшую квалификационную категорию;</w:t>
      </w:r>
    </w:p>
    <w:p w:rsidR="00727586" w:rsidRPr="00EA37FF" w:rsidRDefault="00727586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ведущих специалистов - представителей работодателей или их объединений по профилю подготовки выпускников.</w:t>
      </w:r>
    </w:p>
    <w:p w:rsidR="00DF28AA" w:rsidRPr="00EA37FF" w:rsidRDefault="00DF28AA" w:rsidP="009A0006">
      <w:pPr>
        <w:pStyle w:val="11"/>
        <w:spacing w:line="276" w:lineRule="auto"/>
        <w:ind w:firstLine="709"/>
        <w:jc w:val="both"/>
        <w:rPr>
          <w:rFonts w:ascii="Arial" w:eastAsiaTheme="minorHAnsi" w:hAnsi="Arial" w:cs="Arial"/>
          <w:b/>
          <w:bCs/>
          <w:color w:val="000000"/>
          <w:sz w:val="28"/>
          <w:szCs w:val="28"/>
          <w:lang w:eastAsia="en-US" w:bidi="ar-SA"/>
        </w:rPr>
      </w:pPr>
      <w:r w:rsidRPr="00EA37FF">
        <w:rPr>
          <w:rFonts w:eastAsiaTheme="minorHAnsi"/>
          <w:bCs/>
          <w:color w:val="000000"/>
          <w:sz w:val="28"/>
          <w:szCs w:val="28"/>
          <w:shd w:val="clear" w:color="auto" w:fill="FFFFFF"/>
          <w:lang w:eastAsia="en-US" w:bidi="ar-SA"/>
        </w:rPr>
        <w:t>Директор колледжа является заместителем председателя государственной экзаменационной комиссии. В случае создания в образовательной организации нескольких государственных экзаменационных комиссий назначается несколько заместителей председателя государственной экзаменационной комиссии из числа заместителей руководителя образовательной организации или педагогических работников, имеющих высшую квалификационную категорию</w:t>
      </w:r>
    </w:p>
    <w:p w:rsidR="00727586" w:rsidRPr="00EA37FF" w:rsidRDefault="00727586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1.</w:t>
      </w:r>
      <w:r w:rsidR="00082262" w:rsidRPr="00EA37FF">
        <w:rPr>
          <w:sz w:val="28"/>
          <w:szCs w:val="28"/>
        </w:rPr>
        <w:t>8</w:t>
      </w:r>
      <w:r w:rsidRPr="00EA37FF">
        <w:rPr>
          <w:sz w:val="28"/>
          <w:szCs w:val="28"/>
        </w:rPr>
        <w:t>. К ГИА допускается обучающийся, не имеющий академической задолженности и в полном объеме выполнивший учебный план или индивидуальный учебный план по осваиваемо</w:t>
      </w:r>
      <w:r w:rsidR="00082262" w:rsidRPr="00EA37FF">
        <w:rPr>
          <w:sz w:val="28"/>
          <w:szCs w:val="28"/>
        </w:rPr>
        <w:t>й образовательной программе СПО</w:t>
      </w:r>
      <w:r w:rsidRPr="00EA37FF">
        <w:rPr>
          <w:sz w:val="28"/>
          <w:szCs w:val="28"/>
        </w:rPr>
        <w:t xml:space="preserve">. </w:t>
      </w:r>
    </w:p>
    <w:p w:rsidR="00727586" w:rsidRPr="00EA37FF" w:rsidRDefault="00727586" w:rsidP="00EA37FF">
      <w:pPr>
        <w:pStyle w:val="11"/>
        <w:numPr>
          <w:ilvl w:val="1"/>
          <w:numId w:val="25"/>
        </w:numPr>
        <w:spacing w:line="276" w:lineRule="auto"/>
        <w:ind w:left="0" w:firstLine="0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Необходимым условием допуска к ГИА (подготовке и защите ВКР) является представление документов, подтверждающих освоение обучающимися общих и профессиональных компетенций при изучении теоретического материала и прохождении практики по каждому из основных видов профессиональной деятельности.</w:t>
      </w:r>
    </w:p>
    <w:p w:rsidR="00EF047F" w:rsidRPr="00EA37FF" w:rsidRDefault="00EF047F" w:rsidP="00EA37FF">
      <w:pPr>
        <w:pStyle w:val="11"/>
        <w:spacing w:line="276" w:lineRule="auto"/>
        <w:jc w:val="both"/>
        <w:rPr>
          <w:b/>
          <w:sz w:val="28"/>
          <w:szCs w:val="28"/>
        </w:rPr>
      </w:pPr>
    </w:p>
    <w:p w:rsidR="00FD3A84" w:rsidRPr="00EC09A1" w:rsidRDefault="00EA37FF" w:rsidP="00EA37FF">
      <w:pPr>
        <w:pStyle w:val="11"/>
        <w:spacing w:line="276" w:lineRule="auto"/>
        <w:ind w:left="709"/>
        <w:jc w:val="center"/>
        <w:outlineLvl w:val="0"/>
        <w:rPr>
          <w:b/>
          <w:sz w:val="28"/>
          <w:szCs w:val="28"/>
        </w:rPr>
      </w:pPr>
      <w:bookmarkStart w:id="2" w:name="_Toc445385207"/>
      <w:r>
        <w:rPr>
          <w:b/>
          <w:sz w:val="28"/>
          <w:szCs w:val="28"/>
          <w:lang w:val="en-US"/>
        </w:rPr>
        <w:lastRenderedPageBreak/>
        <w:t>II</w:t>
      </w:r>
      <w:r w:rsidRPr="00EA37FF">
        <w:rPr>
          <w:b/>
          <w:sz w:val="28"/>
          <w:szCs w:val="28"/>
        </w:rPr>
        <w:t xml:space="preserve">. </w:t>
      </w:r>
      <w:r w:rsidR="00FD3A84" w:rsidRPr="00EA37FF">
        <w:rPr>
          <w:b/>
          <w:sz w:val="28"/>
          <w:szCs w:val="28"/>
        </w:rPr>
        <w:t>ПОРЯДОК ОПРЕДЕЛЕНИЯ ТЕМЫ ВЫПУСКНОЙ</w:t>
      </w:r>
      <w:r w:rsidR="00C67E29" w:rsidRPr="00EA37FF">
        <w:rPr>
          <w:b/>
          <w:sz w:val="28"/>
          <w:szCs w:val="28"/>
        </w:rPr>
        <w:t xml:space="preserve"> </w:t>
      </w:r>
      <w:r w:rsidR="00FD3A84" w:rsidRPr="00EA37FF">
        <w:rPr>
          <w:b/>
          <w:sz w:val="28"/>
          <w:szCs w:val="28"/>
        </w:rPr>
        <w:t>КВАЛИФИКАЦИОННОЙ РАБОТЫ</w:t>
      </w:r>
      <w:bookmarkEnd w:id="2"/>
    </w:p>
    <w:p w:rsidR="00FD3A84" w:rsidRPr="00EA37FF" w:rsidRDefault="00FD3A84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 xml:space="preserve">2.1. Темы ВКР определяются ГБПОУ РО «РАТК» и  должны отвечать современным требованиям развития высокотехнологичных отраслей науки, техники, производства, экономики, культуры и образования, иметь практико-ориентированный характер. </w:t>
      </w:r>
    </w:p>
    <w:p w:rsidR="00FD3A84" w:rsidRPr="00EA37FF" w:rsidRDefault="00FD3A84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proofErr w:type="gramStart"/>
      <w:r w:rsidRPr="00EA37FF">
        <w:rPr>
          <w:sz w:val="28"/>
          <w:szCs w:val="28"/>
        </w:rPr>
        <w:t>Обучающемуся</w:t>
      </w:r>
      <w:proofErr w:type="gramEnd"/>
      <w:r w:rsidRPr="00EA37FF">
        <w:rPr>
          <w:sz w:val="28"/>
          <w:szCs w:val="28"/>
        </w:rPr>
        <w:t xml:space="preserve">  предоставляется право выбора темы ВКР, в том числе предложения своей тематики с необходимым обоснованием целесообразности ее разработки для практического применения. При этом тематика ВКР должна соответствовать содержанию одного или нескольких профессиональных модулей, входящих в образовательную программу СПО.</w:t>
      </w:r>
    </w:p>
    <w:p w:rsidR="00FD3A84" w:rsidRPr="00EA37FF" w:rsidRDefault="00FD3A84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 xml:space="preserve">2.2. Перечень тем разрабатывается преподавателями колледжа и обсуждается на заседаниях профильных </w:t>
      </w:r>
      <w:r w:rsidR="009A3C05" w:rsidRPr="00EA37FF">
        <w:rPr>
          <w:sz w:val="28"/>
          <w:szCs w:val="28"/>
        </w:rPr>
        <w:t xml:space="preserve">предметных </w:t>
      </w:r>
      <w:r w:rsidRPr="00EA37FF">
        <w:rPr>
          <w:sz w:val="28"/>
          <w:szCs w:val="28"/>
        </w:rPr>
        <w:t xml:space="preserve">цикловых комиссий </w:t>
      </w:r>
      <w:r w:rsidR="009A3C05" w:rsidRPr="00EA37FF">
        <w:rPr>
          <w:sz w:val="28"/>
          <w:szCs w:val="28"/>
        </w:rPr>
        <w:t>(далее – ПЦК) колледжа</w:t>
      </w:r>
      <w:r w:rsidRPr="00EA37FF">
        <w:rPr>
          <w:sz w:val="28"/>
          <w:szCs w:val="28"/>
        </w:rPr>
        <w:t xml:space="preserve"> с участием председателей ГЭК.</w:t>
      </w:r>
    </w:p>
    <w:p w:rsidR="00FD3A84" w:rsidRPr="00EA37FF" w:rsidRDefault="009A3C05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П</w:t>
      </w:r>
      <w:r w:rsidR="00FD3A84" w:rsidRPr="00EA37FF">
        <w:rPr>
          <w:sz w:val="28"/>
          <w:szCs w:val="28"/>
        </w:rPr>
        <w:t xml:space="preserve">еречень тем </w:t>
      </w:r>
      <w:r w:rsidRPr="00EA37FF">
        <w:rPr>
          <w:sz w:val="28"/>
          <w:szCs w:val="28"/>
        </w:rPr>
        <w:t>должен быть согласован</w:t>
      </w:r>
      <w:r w:rsidR="00FD3A84" w:rsidRPr="00EA37FF">
        <w:rPr>
          <w:sz w:val="28"/>
          <w:szCs w:val="28"/>
        </w:rPr>
        <w:t xml:space="preserve"> с представителями работодателей или их объединений по профилю подготовки выпускников в рамках профессиональных модулей.</w:t>
      </w:r>
    </w:p>
    <w:p w:rsidR="00FD3A84" w:rsidRPr="00EA37FF" w:rsidRDefault="00FD3A84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2.3.</w:t>
      </w:r>
      <w:r w:rsidRPr="00EA37FF">
        <w:rPr>
          <w:sz w:val="28"/>
          <w:szCs w:val="28"/>
        </w:rPr>
        <w:tab/>
        <w:t>Тематика выпускных квалификационных работ определяется при разраб</w:t>
      </w:r>
      <w:r w:rsidR="009A3C05" w:rsidRPr="00EA37FF">
        <w:rPr>
          <w:sz w:val="28"/>
          <w:szCs w:val="28"/>
        </w:rPr>
        <w:t>отке программы государственной итоговой</w:t>
      </w:r>
      <w:r w:rsidRPr="00EA37FF">
        <w:rPr>
          <w:sz w:val="28"/>
          <w:szCs w:val="28"/>
        </w:rPr>
        <w:t xml:space="preserve"> аттестации.</w:t>
      </w:r>
    </w:p>
    <w:p w:rsidR="009A3C05" w:rsidRPr="00EA37FF" w:rsidRDefault="00FD3A84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2.4.</w:t>
      </w:r>
      <w:r w:rsidRPr="00EA37FF">
        <w:rPr>
          <w:sz w:val="28"/>
          <w:szCs w:val="28"/>
        </w:rPr>
        <w:tab/>
        <w:t>Перечень тем выпускных квалификационных работ сообщает</w:t>
      </w:r>
      <w:r w:rsidR="009A3C05" w:rsidRPr="00EA37FF">
        <w:rPr>
          <w:sz w:val="28"/>
          <w:szCs w:val="28"/>
        </w:rPr>
        <w:t>ся</w:t>
      </w:r>
      <w:r w:rsidRPr="00EA37FF">
        <w:rPr>
          <w:sz w:val="28"/>
          <w:szCs w:val="28"/>
        </w:rPr>
        <w:t xml:space="preserve"> студентам заблаговременно, не </w:t>
      </w:r>
      <w:r w:rsidR="00E6486B" w:rsidRPr="00EA37FF">
        <w:rPr>
          <w:sz w:val="28"/>
          <w:szCs w:val="28"/>
        </w:rPr>
        <w:t>позднее,</w:t>
      </w:r>
      <w:r w:rsidRPr="00EA37FF">
        <w:rPr>
          <w:sz w:val="28"/>
          <w:szCs w:val="28"/>
        </w:rPr>
        <w:t xml:space="preserve"> чем за шесть мес</w:t>
      </w:r>
      <w:r w:rsidR="009A3C05" w:rsidRPr="00EA37FF">
        <w:rPr>
          <w:sz w:val="28"/>
          <w:szCs w:val="28"/>
        </w:rPr>
        <w:t>яцев до начала государственной итоговой</w:t>
      </w:r>
      <w:r w:rsidRPr="00EA37FF">
        <w:rPr>
          <w:sz w:val="28"/>
          <w:szCs w:val="28"/>
        </w:rPr>
        <w:t xml:space="preserve"> аттестации. Тема выпускной квалификационной работы выбирается студентом добровольно на основе интересов к той или иной проблеме.</w:t>
      </w:r>
      <w:r w:rsidR="009A3C05" w:rsidRPr="00EA37FF">
        <w:rPr>
          <w:sz w:val="28"/>
          <w:szCs w:val="28"/>
        </w:rPr>
        <w:t xml:space="preserve"> </w:t>
      </w:r>
    </w:p>
    <w:p w:rsidR="00FD3A84" w:rsidRPr="00EA37FF" w:rsidRDefault="009A3C05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2.5. Для подготовки ВКР студенту назначается руководитель и, при необходимости, консультанты</w:t>
      </w:r>
    </w:p>
    <w:p w:rsidR="00FD3A84" w:rsidRPr="00EA37FF" w:rsidRDefault="009A3C05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2.6</w:t>
      </w:r>
      <w:r w:rsidR="00FD3A84" w:rsidRPr="00EA37FF">
        <w:rPr>
          <w:sz w:val="28"/>
          <w:szCs w:val="28"/>
        </w:rPr>
        <w:t xml:space="preserve">.  Экспертиза на соответствие требованиям ФГОС, разработанных заданий на ВКР, основных показателей оценки результатов выполнения и защиты работ, осуществляется  на заседании </w:t>
      </w:r>
      <w:r w:rsidRPr="00EA37FF">
        <w:rPr>
          <w:sz w:val="28"/>
          <w:szCs w:val="28"/>
        </w:rPr>
        <w:t>методического</w:t>
      </w:r>
      <w:r w:rsidR="00FD3A84" w:rsidRPr="00EA37FF">
        <w:rPr>
          <w:sz w:val="28"/>
          <w:szCs w:val="28"/>
        </w:rPr>
        <w:t xml:space="preserve"> </w:t>
      </w:r>
      <w:r w:rsidRPr="00EA37FF">
        <w:rPr>
          <w:sz w:val="28"/>
          <w:szCs w:val="28"/>
        </w:rPr>
        <w:t>совета</w:t>
      </w:r>
      <w:r w:rsidR="00FD3A84" w:rsidRPr="00EA37FF">
        <w:rPr>
          <w:sz w:val="28"/>
          <w:szCs w:val="28"/>
        </w:rPr>
        <w:t xml:space="preserve"> </w:t>
      </w:r>
      <w:r w:rsidRPr="00EA37FF">
        <w:rPr>
          <w:sz w:val="28"/>
          <w:szCs w:val="28"/>
        </w:rPr>
        <w:t>колледжа</w:t>
      </w:r>
      <w:r w:rsidR="00FD3A84" w:rsidRPr="00EA37FF">
        <w:rPr>
          <w:sz w:val="28"/>
          <w:szCs w:val="28"/>
        </w:rPr>
        <w:t xml:space="preserve">. </w:t>
      </w:r>
    </w:p>
    <w:p w:rsidR="00FD3A84" w:rsidRPr="00EA37FF" w:rsidRDefault="00FD3A84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2.</w:t>
      </w:r>
      <w:r w:rsidR="009A3C05" w:rsidRPr="00EA37FF">
        <w:rPr>
          <w:sz w:val="28"/>
          <w:szCs w:val="28"/>
        </w:rPr>
        <w:t>7</w:t>
      </w:r>
      <w:r w:rsidRPr="00EA37FF">
        <w:rPr>
          <w:sz w:val="28"/>
          <w:szCs w:val="28"/>
        </w:rPr>
        <w:t>. ВКР  должна иметь актуальность, новизну и практическую значимость и выполняться, по возможности, по предложениям (заказам) предприятий, организаций, инновационных компаний, высокотехнологичных производств или образовательных организаций.</w:t>
      </w:r>
    </w:p>
    <w:p w:rsidR="00FD3A84" w:rsidRPr="00EA37FF" w:rsidRDefault="00FD3A84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Выполненная выпускная квалификационная работа в целом должна:</w:t>
      </w:r>
    </w:p>
    <w:p w:rsidR="00FD3A84" w:rsidRPr="00EA37FF" w:rsidRDefault="00FD3A84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- соответствовать разработанному заданию;</w:t>
      </w:r>
    </w:p>
    <w:p w:rsidR="00FD3A84" w:rsidRPr="00EA37FF" w:rsidRDefault="00FD3A84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 xml:space="preserve">- включать анализ источников по теме с обобщениями и выводами, сопоставлениями и оценкой различных точек зрения; </w:t>
      </w:r>
    </w:p>
    <w:p w:rsidR="00FD3A84" w:rsidRPr="00EA37FF" w:rsidRDefault="00FD3A84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 xml:space="preserve">- продемонстрировать требуемый уровень общенаучной и специальной подготовки выпускника, его способность и умение применять на практике </w:t>
      </w:r>
      <w:r w:rsidRPr="00EA37FF">
        <w:rPr>
          <w:sz w:val="28"/>
          <w:szCs w:val="28"/>
        </w:rPr>
        <w:lastRenderedPageBreak/>
        <w:t>освоенные знания, практические умения, общие и профессиональные компетенции в соответствии с ФГОС СПО.</w:t>
      </w:r>
    </w:p>
    <w:p w:rsidR="009A3C05" w:rsidRPr="00EA37FF" w:rsidRDefault="009A3C05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2.8.</w:t>
      </w:r>
      <w:r w:rsidRPr="00EA37FF">
        <w:rPr>
          <w:sz w:val="28"/>
          <w:szCs w:val="28"/>
        </w:rPr>
        <w:tab/>
        <w:t>При выборе тем выпускных квалификационных работ необходимо отдавать предпочтение практико</w:t>
      </w:r>
      <w:r w:rsidR="009A3229" w:rsidRPr="00EA37FF">
        <w:rPr>
          <w:sz w:val="28"/>
          <w:szCs w:val="28"/>
        </w:rPr>
        <w:t>-</w:t>
      </w:r>
      <w:r w:rsidRPr="00EA37FF">
        <w:rPr>
          <w:sz w:val="28"/>
          <w:szCs w:val="28"/>
        </w:rPr>
        <w:t xml:space="preserve">ориентированным темам. К </w:t>
      </w:r>
      <w:proofErr w:type="gramStart"/>
      <w:r w:rsidRPr="00EA37FF">
        <w:rPr>
          <w:sz w:val="28"/>
          <w:szCs w:val="28"/>
        </w:rPr>
        <w:t>практико</w:t>
      </w:r>
      <w:r w:rsidR="009A3229" w:rsidRPr="00EA37FF">
        <w:rPr>
          <w:sz w:val="28"/>
          <w:szCs w:val="28"/>
        </w:rPr>
        <w:t>-</w:t>
      </w:r>
      <w:r w:rsidRPr="00EA37FF">
        <w:rPr>
          <w:sz w:val="28"/>
          <w:szCs w:val="28"/>
        </w:rPr>
        <w:t>ориентированным</w:t>
      </w:r>
      <w:proofErr w:type="gramEnd"/>
      <w:r w:rsidRPr="00EA37FF">
        <w:rPr>
          <w:sz w:val="28"/>
          <w:szCs w:val="28"/>
        </w:rPr>
        <w:t xml:space="preserve"> относятся следующие выпускные квалификационные работы:</w:t>
      </w:r>
    </w:p>
    <w:p w:rsidR="009A3C05" w:rsidRPr="00EA37FF" w:rsidRDefault="009A3C05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-</w:t>
      </w:r>
      <w:r w:rsidRPr="00EA37FF">
        <w:rPr>
          <w:sz w:val="28"/>
          <w:szCs w:val="28"/>
        </w:rPr>
        <w:tab/>
        <w:t>освещающие актуальные вопросы, которые вытекают из потребностей объекта исследования;</w:t>
      </w:r>
    </w:p>
    <w:p w:rsidR="009A3C05" w:rsidRPr="00EA37FF" w:rsidRDefault="009A3C05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-</w:t>
      </w:r>
      <w:r w:rsidRPr="00EA37FF">
        <w:rPr>
          <w:sz w:val="28"/>
          <w:szCs w:val="28"/>
        </w:rPr>
        <w:tab/>
        <w:t>написанные на конкретных материалах организации (предприятия) по ее заявке;</w:t>
      </w:r>
    </w:p>
    <w:p w:rsidR="009A3C05" w:rsidRPr="00EA37FF" w:rsidRDefault="009A3C05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-</w:t>
      </w:r>
      <w:r w:rsidRPr="00EA37FF">
        <w:rPr>
          <w:sz w:val="28"/>
          <w:szCs w:val="28"/>
        </w:rPr>
        <w:tab/>
        <w:t>отражающие результаты анализа деятельности объекта исследования или его структурных подразделений с выводами, опирающимися на эти результаты;</w:t>
      </w:r>
    </w:p>
    <w:p w:rsidR="009A3C05" w:rsidRPr="00EA37FF" w:rsidRDefault="009A3C05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-</w:t>
      </w:r>
      <w:r w:rsidRPr="00EA37FF">
        <w:rPr>
          <w:sz w:val="28"/>
          <w:szCs w:val="28"/>
        </w:rPr>
        <w:tab/>
        <w:t>содержащие рекомендации и предложения, направленные на повышение эффективности деятельности организации, совершенствования ее организации, управления, планирования, экономических аспектов функционирования на дальнейшее использование внутренних резервов.</w:t>
      </w:r>
    </w:p>
    <w:p w:rsidR="00FD3A84" w:rsidRPr="00EA37FF" w:rsidRDefault="009A3C05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2.9</w:t>
      </w:r>
      <w:r w:rsidR="00FD3A84" w:rsidRPr="00EA37FF">
        <w:rPr>
          <w:sz w:val="28"/>
          <w:szCs w:val="28"/>
        </w:rPr>
        <w:t xml:space="preserve">. ВКР выполняется выпускником с использованием собранных им лично материалов, в том числе, в период прохождения преддипломной практики, а также   работы над выполнением курсовой работы (проекта). </w:t>
      </w:r>
    </w:p>
    <w:p w:rsidR="009A3C05" w:rsidRPr="00EA37FF" w:rsidRDefault="009A3C05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2.10.</w:t>
      </w:r>
      <w:r w:rsidR="00A861F2" w:rsidRPr="00EA37FF">
        <w:rPr>
          <w:sz w:val="28"/>
          <w:szCs w:val="28"/>
        </w:rPr>
        <w:t xml:space="preserve"> </w:t>
      </w:r>
      <w:r w:rsidRPr="00EA37FF">
        <w:rPr>
          <w:sz w:val="28"/>
          <w:szCs w:val="28"/>
        </w:rPr>
        <w:t>Закрепление за студентом темы выпускной квалификационной работы, по представлению руководителя и решению ПЦК оформляется приказом директора колледжа - перед направлением студента на преддипломную практику.</w:t>
      </w:r>
    </w:p>
    <w:p w:rsidR="009A3C05" w:rsidRPr="00EA37FF" w:rsidRDefault="009A3C05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2.11.</w:t>
      </w:r>
      <w:r w:rsidR="00A861F2" w:rsidRPr="00EA37FF">
        <w:rPr>
          <w:sz w:val="28"/>
          <w:szCs w:val="28"/>
        </w:rPr>
        <w:t xml:space="preserve"> </w:t>
      </w:r>
      <w:r w:rsidRPr="00EA37FF">
        <w:rPr>
          <w:sz w:val="28"/>
          <w:szCs w:val="28"/>
        </w:rPr>
        <w:t xml:space="preserve">Одновременно студенту выдается индивидуальное задание на выполнение выпускной квалификационной работы, которое составляется совместно с руководителем и утверждается </w:t>
      </w:r>
      <w:r w:rsidR="00DF28AA" w:rsidRPr="00EA37FF">
        <w:rPr>
          <w:sz w:val="28"/>
          <w:szCs w:val="28"/>
        </w:rPr>
        <w:t>заместителем директора по учебной работе</w:t>
      </w:r>
      <w:r w:rsidRPr="00EA37FF">
        <w:rPr>
          <w:sz w:val="28"/>
          <w:szCs w:val="28"/>
        </w:rPr>
        <w:t>. Задания на выпускную квалификационную работу выдаются студентам не позднее, чем за две недели до начала преддипломной практики.</w:t>
      </w:r>
    </w:p>
    <w:p w:rsidR="00FD3A84" w:rsidRPr="00EA37FF" w:rsidRDefault="00D72284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2.12</w:t>
      </w:r>
      <w:r w:rsidR="00FD3A84" w:rsidRPr="00EA37FF">
        <w:rPr>
          <w:sz w:val="28"/>
          <w:szCs w:val="28"/>
        </w:rPr>
        <w:t>. При определении темы ВКР следует учитывать, что ее содержание может основываться:</w:t>
      </w:r>
    </w:p>
    <w:p w:rsidR="00FD3A84" w:rsidRPr="00EA37FF" w:rsidRDefault="00FD3A84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•</w:t>
      </w:r>
      <w:r w:rsidRPr="00EA37FF">
        <w:rPr>
          <w:sz w:val="28"/>
          <w:szCs w:val="28"/>
        </w:rPr>
        <w:tab/>
        <w:t xml:space="preserve">на обобщении результатов выполненной ранее </w:t>
      </w:r>
      <w:proofErr w:type="gramStart"/>
      <w:r w:rsidRPr="00EA37FF">
        <w:rPr>
          <w:sz w:val="28"/>
          <w:szCs w:val="28"/>
        </w:rPr>
        <w:t>обучающимся</w:t>
      </w:r>
      <w:proofErr w:type="gramEnd"/>
      <w:r w:rsidRPr="00EA37FF">
        <w:rPr>
          <w:sz w:val="28"/>
          <w:szCs w:val="28"/>
        </w:rPr>
        <w:t xml:space="preserve"> курсовой работы (проекта), если она выполнялась в рамках соответствующего профессионального модуля;</w:t>
      </w:r>
    </w:p>
    <w:p w:rsidR="00FD3A84" w:rsidRPr="00EA37FF" w:rsidRDefault="00FD3A84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•</w:t>
      </w:r>
      <w:r w:rsidRPr="00EA37FF">
        <w:rPr>
          <w:sz w:val="28"/>
          <w:szCs w:val="28"/>
        </w:rPr>
        <w:tab/>
        <w:t xml:space="preserve">на использовании результатов выполненных ранее практических заданий. </w:t>
      </w:r>
    </w:p>
    <w:p w:rsidR="00FD3A84" w:rsidRPr="00EC09A1" w:rsidRDefault="00FD3A84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 xml:space="preserve">Выбор темы ВКР </w:t>
      </w:r>
      <w:proofErr w:type="gramStart"/>
      <w:r w:rsidRPr="00EA37FF">
        <w:rPr>
          <w:sz w:val="28"/>
          <w:szCs w:val="28"/>
        </w:rPr>
        <w:t>обучающимся</w:t>
      </w:r>
      <w:proofErr w:type="gramEnd"/>
      <w:r w:rsidRPr="00EA37FF">
        <w:rPr>
          <w:sz w:val="28"/>
          <w:szCs w:val="28"/>
        </w:rPr>
        <w:t xml:space="preserve"> осуществляется до начала производственной практики (преддипломной), что обусловлено необходимостью сбора практического материала в период ее прохождении.  </w:t>
      </w:r>
    </w:p>
    <w:p w:rsidR="00730407" w:rsidRPr="00EC09A1" w:rsidRDefault="00730407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</w:p>
    <w:p w:rsidR="00EA37FF" w:rsidRPr="00EC09A1" w:rsidRDefault="00EA37FF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</w:p>
    <w:p w:rsidR="00EF047F" w:rsidRDefault="00EA37FF" w:rsidP="00EA37FF">
      <w:pPr>
        <w:pStyle w:val="11"/>
        <w:spacing w:line="276" w:lineRule="auto"/>
        <w:ind w:left="709"/>
        <w:jc w:val="center"/>
        <w:outlineLvl w:val="0"/>
        <w:rPr>
          <w:b/>
          <w:sz w:val="28"/>
          <w:szCs w:val="28"/>
          <w:lang w:val="en-US"/>
        </w:rPr>
      </w:pPr>
      <w:bookmarkStart w:id="3" w:name="_Toc445385208"/>
      <w:r>
        <w:rPr>
          <w:b/>
          <w:sz w:val="28"/>
          <w:szCs w:val="28"/>
          <w:lang w:val="en-US"/>
        </w:rPr>
        <w:lastRenderedPageBreak/>
        <w:t>III</w:t>
      </w:r>
      <w:r w:rsidRPr="00EA37FF">
        <w:rPr>
          <w:b/>
          <w:sz w:val="28"/>
          <w:szCs w:val="28"/>
        </w:rPr>
        <w:t xml:space="preserve">. </w:t>
      </w:r>
      <w:r w:rsidR="002E55A8" w:rsidRPr="00EA37FF">
        <w:rPr>
          <w:b/>
          <w:sz w:val="28"/>
          <w:szCs w:val="28"/>
        </w:rPr>
        <w:t>РУКОВОДСТВО ВЫПУСКНОЙ КВАЛИФИКАЦИОННОЙ РАБОТОЙ</w:t>
      </w:r>
      <w:bookmarkEnd w:id="3"/>
    </w:p>
    <w:p w:rsidR="002E55A8" w:rsidRPr="00EA37FF" w:rsidRDefault="002E55A8" w:rsidP="00EA37FF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3.1.</w:t>
      </w:r>
      <w:r w:rsidRPr="00EA37FF">
        <w:rPr>
          <w:sz w:val="28"/>
          <w:szCs w:val="28"/>
        </w:rPr>
        <w:tab/>
        <w:t xml:space="preserve">Общее руководство и </w:t>
      </w:r>
      <w:proofErr w:type="gramStart"/>
      <w:r w:rsidRPr="00EA37FF">
        <w:rPr>
          <w:sz w:val="28"/>
          <w:szCs w:val="28"/>
        </w:rPr>
        <w:t>контроль за</w:t>
      </w:r>
      <w:proofErr w:type="gramEnd"/>
      <w:r w:rsidRPr="00EA37FF">
        <w:rPr>
          <w:sz w:val="28"/>
          <w:szCs w:val="28"/>
        </w:rPr>
        <w:t xml:space="preserve"> ходом выполнения выпускных квалификационных работ осуществляют заместитель директора по учебной работе, заведующие отделениями, председатели предметных цикловых комиссий в соответствии с должностными обязанностями.</w:t>
      </w:r>
    </w:p>
    <w:p w:rsidR="002E55A8" w:rsidRPr="00EA37FF" w:rsidRDefault="002E55A8" w:rsidP="00EA37FF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3.2. 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Перечень тем ВКР, закрепление за студентами тем ВКР, назначение руководителей и консультантов </w:t>
      </w: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отдельным частям ВКР (экономическая часть, графическая часть, исследовательская часть и т.п.),</w:t>
      </w:r>
      <w:r w:rsidRPr="00EA37FF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>осуществляется приказом директора колледжа.</w:t>
      </w:r>
    </w:p>
    <w:p w:rsidR="002E55A8" w:rsidRPr="00EA37FF" w:rsidRDefault="002E55A8" w:rsidP="00EA37FF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К каждому руководителю ВКР может быть одновременно прикреплено не более 8 выпускников.</w:t>
      </w:r>
    </w:p>
    <w:p w:rsidR="002E55A8" w:rsidRPr="00EA37FF" w:rsidRDefault="002E55A8" w:rsidP="00EA37FF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3.3.  В обязанности руководителя ВКР входит: </w:t>
      </w:r>
    </w:p>
    <w:p w:rsidR="002E55A8" w:rsidRPr="00EA37FF" w:rsidRDefault="002E55A8" w:rsidP="009A0006">
      <w:pPr>
        <w:pStyle w:val="a4"/>
        <w:numPr>
          <w:ilvl w:val="0"/>
          <w:numId w:val="26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разработка задания на подготовку ВКР;</w:t>
      </w:r>
    </w:p>
    <w:p w:rsidR="002E55A8" w:rsidRPr="00EA37FF" w:rsidRDefault="002E55A8" w:rsidP="009A0006">
      <w:pPr>
        <w:pStyle w:val="a4"/>
        <w:numPr>
          <w:ilvl w:val="0"/>
          <w:numId w:val="26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разработка совместно с  </w:t>
      </w:r>
      <w:proofErr w:type="gramStart"/>
      <w:r w:rsidRPr="00EA37FF">
        <w:rPr>
          <w:rFonts w:ascii="Times New Roman" w:eastAsia="Calibri" w:hAnsi="Times New Roman" w:cs="Times New Roman"/>
          <w:sz w:val="28"/>
          <w:szCs w:val="28"/>
        </w:rPr>
        <w:t>обучающимися</w:t>
      </w:r>
      <w:proofErr w:type="gramEnd"/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 плана ВКР; </w:t>
      </w:r>
    </w:p>
    <w:p w:rsidR="002E55A8" w:rsidRPr="00EA37FF" w:rsidRDefault="002E55A8" w:rsidP="009A0006">
      <w:pPr>
        <w:pStyle w:val="a4"/>
        <w:numPr>
          <w:ilvl w:val="0"/>
          <w:numId w:val="26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оказание помощи  </w:t>
      </w:r>
      <w:proofErr w:type="gramStart"/>
      <w:r w:rsidRPr="00EA37FF">
        <w:rPr>
          <w:rFonts w:ascii="Times New Roman" w:eastAsia="Calibri" w:hAnsi="Times New Roman" w:cs="Times New Roman"/>
          <w:sz w:val="28"/>
          <w:szCs w:val="28"/>
        </w:rPr>
        <w:t>обучающемуся</w:t>
      </w:r>
      <w:proofErr w:type="gramEnd"/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 в разработке индивидуального графика работы на весь период выполнения ВКР;</w:t>
      </w:r>
    </w:p>
    <w:p w:rsidR="002E55A8" w:rsidRPr="00EA37FF" w:rsidRDefault="002E55A8" w:rsidP="009A0006">
      <w:pPr>
        <w:pStyle w:val="a4"/>
        <w:numPr>
          <w:ilvl w:val="0"/>
          <w:numId w:val="26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консультирование обучающегося по вопросам содержания и последовательности выполнения ВКР;</w:t>
      </w:r>
    </w:p>
    <w:p w:rsidR="002E55A8" w:rsidRPr="00EA37FF" w:rsidRDefault="002E55A8" w:rsidP="009A0006">
      <w:pPr>
        <w:pStyle w:val="a4"/>
        <w:numPr>
          <w:ilvl w:val="0"/>
          <w:numId w:val="26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оказание помощи </w:t>
      </w:r>
      <w:proofErr w:type="gramStart"/>
      <w:r w:rsidRPr="00EA37FF">
        <w:rPr>
          <w:rFonts w:ascii="Times New Roman" w:eastAsia="Calibri" w:hAnsi="Times New Roman" w:cs="Times New Roman"/>
          <w:sz w:val="28"/>
          <w:szCs w:val="28"/>
        </w:rPr>
        <w:t>обучающемуся</w:t>
      </w:r>
      <w:proofErr w:type="gramEnd"/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 в подборе необходимых источников;</w:t>
      </w:r>
    </w:p>
    <w:p w:rsidR="002E55A8" w:rsidRPr="00EA37FF" w:rsidRDefault="002E55A8" w:rsidP="009A0006">
      <w:pPr>
        <w:pStyle w:val="a4"/>
        <w:numPr>
          <w:ilvl w:val="0"/>
          <w:numId w:val="26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контроль хода выполнения ВКР в соответствии с установленным графиком в форме регулярного обсуждения руководителем и обучающимся хода работ;</w:t>
      </w:r>
    </w:p>
    <w:p w:rsidR="002E55A8" w:rsidRPr="00EA37FF" w:rsidRDefault="002E55A8" w:rsidP="009A0006">
      <w:pPr>
        <w:pStyle w:val="a4"/>
        <w:numPr>
          <w:ilvl w:val="0"/>
          <w:numId w:val="26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оказание помощи (консультирование обучающегося) в подготовке презентации и доклада для защиты ВКР;</w:t>
      </w:r>
    </w:p>
    <w:p w:rsidR="002E55A8" w:rsidRPr="00EA37FF" w:rsidRDefault="002E55A8" w:rsidP="009A0006">
      <w:pPr>
        <w:pStyle w:val="a4"/>
        <w:numPr>
          <w:ilvl w:val="0"/>
          <w:numId w:val="26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предоставление письменного отзыва на ВКР.</w:t>
      </w:r>
    </w:p>
    <w:p w:rsidR="002E55A8" w:rsidRPr="00EA37FF" w:rsidRDefault="002E55A8" w:rsidP="00EA37FF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3.4. Задание для каждого обучающегося разрабатывается в соответствии с утвержденной темой.           </w:t>
      </w:r>
    </w:p>
    <w:p w:rsidR="002E55A8" w:rsidRPr="00EA37FF" w:rsidRDefault="002E55A8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Задание на ВКР рассматривается предметными цикловыми комиссиями, подписывается руководителем ВКР и утверждается заместителем руководителя по учебной работе.</w:t>
      </w:r>
    </w:p>
    <w:p w:rsidR="002E55A8" w:rsidRPr="00EA37FF" w:rsidRDefault="002E55A8" w:rsidP="00EA37FF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3.5. В отдельных случаях допускается выполнение ВКР группой обучающихся. При этом индивидуальные задания выдаются каждому обучающемуся.</w:t>
      </w:r>
    </w:p>
    <w:p w:rsidR="002E55A8" w:rsidRPr="00EA37FF" w:rsidRDefault="002E55A8" w:rsidP="00EA37FF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3.6. Задание на ВКР выдается </w:t>
      </w:r>
      <w:proofErr w:type="gramStart"/>
      <w:r w:rsidRPr="00EA37FF">
        <w:rPr>
          <w:rFonts w:ascii="Times New Roman" w:eastAsia="Calibri" w:hAnsi="Times New Roman" w:cs="Times New Roman"/>
          <w:sz w:val="28"/>
          <w:szCs w:val="28"/>
        </w:rPr>
        <w:t>обучающемуся</w:t>
      </w:r>
      <w:proofErr w:type="gramEnd"/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 не позднее,  чем за две недели до начала производственной практики (преддипломной).   </w:t>
      </w:r>
    </w:p>
    <w:p w:rsidR="002E55A8" w:rsidRPr="00EA37FF" w:rsidRDefault="002E55A8" w:rsidP="00EA37FF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3.7. По завершении обучающимся подготовки ВКР руководитель проверяет качество работы, подписывает ее и вместе с заданием и своим письменным отзывом передает </w:t>
      </w:r>
      <w:r w:rsidR="00062B55" w:rsidRPr="00EA37FF">
        <w:rPr>
          <w:rFonts w:ascii="Times New Roman" w:eastAsia="Calibri" w:hAnsi="Times New Roman" w:cs="Times New Roman"/>
          <w:sz w:val="28"/>
          <w:szCs w:val="28"/>
        </w:rPr>
        <w:t>заведующему отделением для отметки о допуске к защите</w:t>
      </w:r>
      <w:r w:rsidRPr="00EA37F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2E55A8" w:rsidRPr="00EA37FF" w:rsidRDefault="00062B55" w:rsidP="00EA37FF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lastRenderedPageBreak/>
        <w:t>3.8</w:t>
      </w:r>
      <w:r w:rsidR="002E55A8" w:rsidRPr="00EA37FF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gramStart"/>
      <w:r w:rsidR="002E55A8" w:rsidRPr="00EA37FF">
        <w:rPr>
          <w:rFonts w:ascii="Times New Roman" w:eastAsia="Calibri" w:hAnsi="Times New Roman" w:cs="Times New Roman"/>
          <w:sz w:val="28"/>
          <w:szCs w:val="28"/>
        </w:rPr>
        <w:t>В отзыве руководителя ВКР указываются характерные особенности работы, ее достоинства и недостатки, а также отношение обучающегося к выполнению ВКР, проявленные (не проявленные) им способности, оцениваются уровень освоения общих и профессиональных компетенций, знания, умения обучающегося продемонстрированные им при выполнении ВКР, а также степень самостоятельности обучающегося и его личный вклад в раскрытие проблем и разработку предложений по их решению.</w:t>
      </w:r>
      <w:proofErr w:type="gramEnd"/>
      <w:r w:rsidR="002E55A8" w:rsidRPr="00EA37FF">
        <w:rPr>
          <w:rFonts w:ascii="Times New Roman" w:eastAsia="Calibri" w:hAnsi="Times New Roman" w:cs="Times New Roman"/>
          <w:sz w:val="28"/>
          <w:szCs w:val="28"/>
        </w:rPr>
        <w:t xml:space="preserve"> Заканчивается отзыв выводом о возможности (невозможности) допуска ВКР к защите.</w:t>
      </w:r>
    </w:p>
    <w:p w:rsidR="002E55A8" w:rsidRPr="00EA37FF" w:rsidRDefault="00EA37FF" w:rsidP="00EA37FF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3.</w:t>
      </w:r>
      <w:r w:rsidRPr="00EA37FF">
        <w:rPr>
          <w:rFonts w:ascii="Times New Roman" w:eastAsia="Calibri" w:hAnsi="Times New Roman" w:cs="Times New Roman"/>
          <w:sz w:val="28"/>
          <w:szCs w:val="28"/>
        </w:rPr>
        <w:t>9</w:t>
      </w:r>
      <w:r w:rsidR="002E55A8" w:rsidRPr="00EA37FF">
        <w:rPr>
          <w:rFonts w:ascii="Times New Roman" w:eastAsia="Calibri" w:hAnsi="Times New Roman" w:cs="Times New Roman"/>
          <w:sz w:val="28"/>
          <w:szCs w:val="28"/>
        </w:rPr>
        <w:t xml:space="preserve">. В обязанности консультанта ВКР входит: </w:t>
      </w:r>
    </w:p>
    <w:p w:rsidR="002E55A8" w:rsidRPr="00EA37FF" w:rsidRDefault="002E55A8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руководство разработкой индивидуального плана подготовки и выполнения ВКР в части содержания консультируемого вопроса;</w:t>
      </w:r>
    </w:p>
    <w:p w:rsidR="002E55A8" w:rsidRPr="00EA37FF" w:rsidRDefault="002E55A8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оказание помощи </w:t>
      </w:r>
      <w:proofErr w:type="gramStart"/>
      <w:r w:rsidRPr="00EA37FF">
        <w:rPr>
          <w:rFonts w:ascii="Times New Roman" w:eastAsia="Calibri" w:hAnsi="Times New Roman" w:cs="Times New Roman"/>
          <w:sz w:val="28"/>
          <w:szCs w:val="28"/>
        </w:rPr>
        <w:t>обучающемуся</w:t>
      </w:r>
      <w:proofErr w:type="gramEnd"/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 в подборе необходимой литературы в части содержания консультируемого вопроса;</w:t>
      </w:r>
    </w:p>
    <w:p w:rsidR="002E55A8" w:rsidRPr="00EA37FF" w:rsidRDefault="002E55A8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контроль хода выполнения ВКР в части содержания консультируемого вопроса.</w:t>
      </w:r>
    </w:p>
    <w:p w:rsidR="002E55A8" w:rsidRPr="00EA37FF" w:rsidRDefault="002E55A8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Часы консультирования входят в общие часы руководства ВКР и определяются локальными актами </w:t>
      </w:r>
      <w:r w:rsidR="00062B55" w:rsidRPr="00EA37FF">
        <w:rPr>
          <w:rFonts w:ascii="Times New Roman" w:eastAsia="Calibri" w:hAnsi="Times New Roman" w:cs="Times New Roman"/>
          <w:sz w:val="28"/>
          <w:szCs w:val="28"/>
        </w:rPr>
        <w:t>колледжа</w:t>
      </w: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 самостоятельно.</w:t>
      </w:r>
    </w:p>
    <w:p w:rsidR="002E55A8" w:rsidRPr="00EA37FF" w:rsidRDefault="002E55A8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Рекомендуемые нормы часов на ВКР приведены в Приложении 1.</w:t>
      </w:r>
    </w:p>
    <w:p w:rsidR="002E55A8" w:rsidRPr="00EA37FF" w:rsidRDefault="002E55A8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</w:p>
    <w:p w:rsidR="002E55A8" w:rsidRPr="00EA37FF" w:rsidRDefault="009C539C" w:rsidP="009C539C">
      <w:pPr>
        <w:pStyle w:val="11"/>
        <w:spacing w:line="276" w:lineRule="auto"/>
        <w:ind w:left="709"/>
        <w:jc w:val="center"/>
        <w:outlineLvl w:val="0"/>
        <w:rPr>
          <w:b/>
          <w:sz w:val="28"/>
          <w:szCs w:val="28"/>
        </w:rPr>
      </w:pPr>
      <w:bookmarkStart w:id="4" w:name="_Toc445385209"/>
      <w:r>
        <w:rPr>
          <w:b/>
          <w:sz w:val="28"/>
          <w:szCs w:val="28"/>
          <w:lang w:val="en-US"/>
        </w:rPr>
        <w:t>IV</w:t>
      </w:r>
      <w:r w:rsidRPr="009C539C">
        <w:rPr>
          <w:b/>
          <w:sz w:val="28"/>
          <w:szCs w:val="28"/>
        </w:rPr>
        <w:t xml:space="preserve">. </w:t>
      </w:r>
      <w:r w:rsidR="009F4C62" w:rsidRPr="00EA37FF">
        <w:rPr>
          <w:b/>
          <w:sz w:val="28"/>
          <w:szCs w:val="28"/>
        </w:rPr>
        <w:t xml:space="preserve">СТРУКТУРА И СОДЕРЖАНИЕ ВЫПУСКНОЙ </w:t>
      </w:r>
      <w:r w:rsidR="00C67E29" w:rsidRPr="00EA37FF">
        <w:rPr>
          <w:b/>
          <w:sz w:val="28"/>
          <w:szCs w:val="28"/>
        </w:rPr>
        <w:t>К</w:t>
      </w:r>
      <w:r w:rsidR="009F4C62" w:rsidRPr="00EA37FF">
        <w:rPr>
          <w:b/>
          <w:sz w:val="28"/>
          <w:szCs w:val="28"/>
        </w:rPr>
        <w:t>ВАЛИФИКАЦИОННОЙ РАБОТЫ</w:t>
      </w:r>
      <w:bookmarkEnd w:id="4"/>
    </w:p>
    <w:p w:rsidR="00061526" w:rsidRPr="00EA37FF" w:rsidRDefault="00567170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Требования к содержанию, объему и структуре </w:t>
      </w: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ВКР</w:t>
      </w: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 определяются колледжем и отражаются в программе государственной итоговой аттестации по специальностям. Ф</w:t>
      </w:r>
      <w:r w:rsidR="00061526" w:rsidRPr="00EA37FF">
        <w:rPr>
          <w:rFonts w:ascii="Times New Roman" w:eastAsia="Calibri" w:hAnsi="Times New Roman" w:cs="Times New Roman"/>
          <w:sz w:val="28"/>
          <w:szCs w:val="28"/>
        </w:rPr>
        <w:t xml:space="preserve">ормами ВКР могут быть дипломный проект или дипломная работа. </w:t>
      </w:r>
    </w:p>
    <w:p w:rsidR="00061526" w:rsidRPr="00EA37FF" w:rsidRDefault="00061526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Дипломный проект </w:t>
      </w:r>
      <w:r w:rsidR="009C539C">
        <w:rPr>
          <w:rFonts w:ascii="Times New Roman" w:eastAsia="Calibri" w:hAnsi="Times New Roman" w:cs="Times New Roman"/>
          <w:sz w:val="28"/>
          <w:szCs w:val="28"/>
        </w:rPr>
        <w:t>–</w:t>
      </w: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 это документ, представляющий собой итоговую квалификационную работу, содержащую результаты проектирования по определенной теме.</w:t>
      </w:r>
    </w:p>
    <w:p w:rsidR="00061526" w:rsidRPr="00EA37FF" w:rsidRDefault="00061526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Дипломный проект является учебной проектной разработкой. Он должен содержать все основные части реального проекта, структура и содержание которых определены государственными стандартами конструкторской и техноло</w:t>
      </w:r>
      <w:r w:rsidR="00567170" w:rsidRPr="00EA37FF">
        <w:rPr>
          <w:rFonts w:ascii="Times New Roman" w:eastAsia="Calibri" w:hAnsi="Times New Roman" w:cs="Times New Roman"/>
          <w:sz w:val="28"/>
          <w:szCs w:val="28"/>
        </w:rPr>
        <w:t>гической документации.</w:t>
      </w:r>
    </w:p>
    <w:p w:rsidR="00061526" w:rsidRPr="00EA37FF" w:rsidRDefault="00061526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Дипломная работа </w:t>
      </w:r>
      <w:r w:rsidR="009C539C">
        <w:rPr>
          <w:rFonts w:ascii="Times New Roman" w:eastAsia="Calibri" w:hAnsi="Times New Roman" w:cs="Times New Roman"/>
          <w:sz w:val="28"/>
          <w:szCs w:val="28"/>
        </w:rPr>
        <w:t>–</w:t>
      </w: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 это документ, представляющий собой итоговую квалификационную работу, содержащую результаты самостоятельного исследования по определенной теме.</w:t>
      </w:r>
    </w:p>
    <w:p w:rsidR="006A7271" w:rsidRPr="00EA37FF" w:rsidRDefault="006A7271" w:rsidP="009A0006">
      <w:pPr>
        <w:suppressAutoHyphens/>
        <w:spacing w:after="0" w:line="276" w:lineRule="auto"/>
        <w:ind w:firstLine="709"/>
        <w:jc w:val="both"/>
        <w:rPr>
          <w:rFonts w:ascii="Times New Roman" w:eastAsia="MS Mincho" w:hAnsi="Times New Roman" w:cs="Times New Roman"/>
          <w:sz w:val="28"/>
          <w:szCs w:val="28"/>
          <w:lang w:eastAsia="zh-CN" w:bidi="hi-IN"/>
        </w:rPr>
      </w:pPr>
      <w:r w:rsidRPr="00EA37FF">
        <w:rPr>
          <w:rFonts w:ascii="Times New Roman" w:eastAsia="MS Mincho" w:hAnsi="Times New Roman" w:cs="Times New Roman"/>
          <w:sz w:val="28"/>
          <w:szCs w:val="28"/>
          <w:lang w:eastAsia="zh-CN" w:bidi="hi-IN"/>
        </w:rPr>
        <w:t xml:space="preserve">Студент является единоличным автором </w:t>
      </w:r>
      <w:r w:rsidR="00061526" w:rsidRPr="00EA37FF">
        <w:rPr>
          <w:rFonts w:ascii="Times New Roman" w:eastAsia="MS Mincho" w:hAnsi="Times New Roman" w:cs="Times New Roman"/>
          <w:sz w:val="28"/>
          <w:szCs w:val="28"/>
          <w:lang w:eastAsia="zh-CN" w:bidi="hi-IN"/>
        </w:rPr>
        <w:t>ВКР</w:t>
      </w:r>
      <w:r w:rsidRPr="00EA37FF">
        <w:rPr>
          <w:rFonts w:ascii="Times New Roman" w:eastAsia="MS Mincho" w:hAnsi="Times New Roman" w:cs="Times New Roman"/>
          <w:sz w:val="28"/>
          <w:szCs w:val="28"/>
          <w:lang w:eastAsia="zh-CN" w:bidi="hi-IN"/>
        </w:rPr>
        <w:t xml:space="preserve"> и несёт полную ответственность за е</w:t>
      </w:r>
      <w:r w:rsidR="00061526" w:rsidRPr="00EA37FF">
        <w:rPr>
          <w:rFonts w:ascii="Times New Roman" w:eastAsia="MS Mincho" w:hAnsi="Times New Roman" w:cs="Times New Roman"/>
          <w:sz w:val="28"/>
          <w:szCs w:val="28"/>
          <w:lang w:eastAsia="zh-CN" w:bidi="hi-IN"/>
        </w:rPr>
        <w:t>е</w:t>
      </w:r>
      <w:r w:rsidRPr="00EA37FF">
        <w:rPr>
          <w:rFonts w:ascii="Times New Roman" w:eastAsia="MS Mincho" w:hAnsi="Times New Roman" w:cs="Times New Roman"/>
          <w:sz w:val="28"/>
          <w:szCs w:val="28"/>
          <w:lang w:eastAsia="zh-CN" w:bidi="hi-IN"/>
        </w:rPr>
        <w:t xml:space="preserve"> подготовку и оформление.</w:t>
      </w:r>
      <w:r w:rsidR="000615A9" w:rsidRPr="00EA37FF">
        <w:rPr>
          <w:rFonts w:ascii="Times New Roman" w:eastAsia="MS Mincho" w:hAnsi="Times New Roman" w:cs="Times New Roman"/>
          <w:sz w:val="28"/>
          <w:szCs w:val="28"/>
          <w:lang w:eastAsia="zh-CN" w:bidi="hi-IN"/>
        </w:rPr>
        <w:t xml:space="preserve"> </w:t>
      </w:r>
    </w:p>
    <w:p w:rsidR="000615A9" w:rsidRPr="00EA37FF" w:rsidRDefault="000615A9" w:rsidP="009A0006">
      <w:pPr>
        <w:suppressAutoHyphens/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Руководитель несет ответственность за качество представленной к защите работы.</w:t>
      </w:r>
    </w:p>
    <w:p w:rsidR="00FF60B8" w:rsidRPr="00EA37FF" w:rsidRDefault="00FF60B8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lastRenderedPageBreak/>
        <w:t>ВКР, как правило</w:t>
      </w:r>
      <w:r w:rsidR="00F011B8" w:rsidRPr="00EA37FF">
        <w:rPr>
          <w:rFonts w:ascii="Times New Roman" w:eastAsia="Calibri" w:hAnsi="Times New Roman" w:cs="Times New Roman"/>
          <w:sz w:val="28"/>
          <w:szCs w:val="28"/>
        </w:rPr>
        <w:t>,</w:t>
      </w: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 состоит </w:t>
      </w:r>
      <w:proofErr w:type="gramStart"/>
      <w:r w:rsidRPr="00EA37FF">
        <w:rPr>
          <w:rFonts w:ascii="Times New Roman" w:eastAsia="Calibri" w:hAnsi="Times New Roman" w:cs="Times New Roman"/>
          <w:sz w:val="28"/>
          <w:szCs w:val="28"/>
        </w:rPr>
        <w:t>из</w:t>
      </w:r>
      <w:proofErr w:type="gramEnd"/>
      <w:r w:rsidRPr="00EA37FF">
        <w:rPr>
          <w:rFonts w:ascii="Times New Roman" w:eastAsia="Calibri" w:hAnsi="Times New Roman" w:cs="Times New Roman"/>
          <w:sz w:val="28"/>
          <w:szCs w:val="28"/>
        </w:rPr>
        <w:t>:</w:t>
      </w:r>
    </w:p>
    <w:p w:rsidR="00FF60B8" w:rsidRPr="00EA37FF" w:rsidRDefault="00F011B8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- т</w:t>
      </w:r>
      <w:r w:rsidR="00FF60B8" w:rsidRPr="00EA37FF">
        <w:rPr>
          <w:rFonts w:ascii="Times New Roman" w:eastAsia="Calibri" w:hAnsi="Times New Roman" w:cs="Times New Roman"/>
          <w:sz w:val="28"/>
          <w:szCs w:val="28"/>
        </w:rPr>
        <w:t>екстов</w:t>
      </w:r>
      <w:r w:rsidRPr="00EA37FF">
        <w:rPr>
          <w:rFonts w:ascii="Times New Roman" w:eastAsia="Calibri" w:hAnsi="Times New Roman" w:cs="Times New Roman"/>
          <w:sz w:val="28"/>
          <w:szCs w:val="28"/>
        </w:rPr>
        <w:t>ой</w:t>
      </w:r>
      <w:r w:rsidR="00FF60B8" w:rsidRPr="00EA37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A37FF">
        <w:rPr>
          <w:rFonts w:ascii="Times New Roman" w:eastAsia="Calibri" w:hAnsi="Times New Roman" w:cs="Times New Roman"/>
          <w:sz w:val="28"/>
          <w:szCs w:val="28"/>
        </w:rPr>
        <w:t>части</w:t>
      </w:r>
      <w:r w:rsidR="00B94AA8" w:rsidRPr="00EA37FF">
        <w:rPr>
          <w:rFonts w:ascii="Times New Roman" w:eastAsia="Calibri" w:hAnsi="Times New Roman" w:cs="Times New Roman"/>
          <w:sz w:val="28"/>
          <w:szCs w:val="28"/>
        </w:rPr>
        <w:t>:</w:t>
      </w: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 пояснительной записки (далее – ПЗ) или текстового документа (далее – ТД)</w:t>
      </w:r>
      <w:r w:rsidR="00B94AA8" w:rsidRPr="00EA37FF">
        <w:rPr>
          <w:rFonts w:ascii="Times New Roman" w:eastAsia="Calibri" w:hAnsi="Times New Roman" w:cs="Times New Roman"/>
          <w:sz w:val="28"/>
          <w:szCs w:val="28"/>
        </w:rPr>
        <w:t>;</w:t>
      </w:r>
    </w:p>
    <w:p w:rsidR="00FF60B8" w:rsidRPr="00EA37FF" w:rsidRDefault="00F011B8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- г</w:t>
      </w:r>
      <w:r w:rsidR="00FF60B8" w:rsidRPr="00EA37FF">
        <w:rPr>
          <w:rFonts w:ascii="Times New Roman" w:eastAsia="Calibri" w:hAnsi="Times New Roman" w:cs="Times New Roman"/>
          <w:sz w:val="28"/>
          <w:szCs w:val="28"/>
        </w:rPr>
        <w:t>рафической части</w:t>
      </w:r>
      <w:r w:rsidR="00B94AA8" w:rsidRPr="00EA37FF">
        <w:rPr>
          <w:rFonts w:ascii="Times New Roman" w:eastAsia="Calibri" w:hAnsi="Times New Roman" w:cs="Times New Roman"/>
          <w:sz w:val="28"/>
          <w:szCs w:val="28"/>
        </w:rPr>
        <w:t xml:space="preserve"> (чертежи, плакаты и др.);</w:t>
      </w:r>
    </w:p>
    <w:p w:rsidR="00FF60B8" w:rsidRPr="00EA37FF" w:rsidRDefault="00F011B8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- иллюстративного материала</w:t>
      </w:r>
      <w:r w:rsidR="00B94AA8" w:rsidRPr="00EA37FF">
        <w:rPr>
          <w:rFonts w:ascii="Times New Roman" w:eastAsia="Calibri" w:hAnsi="Times New Roman" w:cs="Times New Roman"/>
          <w:sz w:val="28"/>
          <w:szCs w:val="28"/>
        </w:rPr>
        <w:t xml:space="preserve"> (раздаточный материал, презентация).</w:t>
      </w:r>
    </w:p>
    <w:p w:rsidR="00B94AA8" w:rsidRPr="00EA37FF" w:rsidRDefault="00B94AA8" w:rsidP="009A0006">
      <w:pPr>
        <w:shd w:val="clear" w:color="auto" w:fill="FFFFFF"/>
        <w:suppressAutoHyphens/>
        <w:spacing w:after="0"/>
        <w:ind w:firstLine="709"/>
        <w:jc w:val="both"/>
        <w:rPr>
          <w:rFonts w:ascii="Times New Roman" w:eastAsia="MS Mincho" w:hAnsi="Times New Roman" w:cs="Times New Roman"/>
          <w:sz w:val="28"/>
          <w:szCs w:val="28"/>
          <w:lang w:eastAsia="zh-CN" w:bidi="hi-IN"/>
        </w:rPr>
      </w:pPr>
      <w:r w:rsidRPr="00EA37FF">
        <w:rPr>
          <w:rFonts w:ascii="Times New Roman" w:eastAsia="MS Mincho" w:hAnsi="Times New Roman" w:cs="Times New Roman"/>
          <w:sz w:val="28"/>
          <w:szCs w:val="28"/>
          <w:lang w:eastAsia="zh-CN" w:bidi="hi-IN"/>
        </w:rPr>
        <w:t xml:space="preserve">Объем текстовой части ВКР определяется исходя из специфики специальности, но не менее 30 страниц текста (без учёта приложений). </w:t>
      </w:r>
      <w:proofErr w:type="gramStart"/>
      <w:r w:rsidRPr="00EA37FF">
        <w:rPr>
          <w:rFonts w:ascii="Times New Roman" w:eastAsia="MS Mincho" w:hAnsi="Times New Roman" w:cs="Times New Roman"/>
          <w:sz w:val="28"/>
          <w:szCs w:val="28"/>
          <w:lang w:eastAsia="zh-CN" w:bidi="hi-IN"/>
        </w:rPr>
        <w:t xml:space="preserve">В этот объем включается: титульный лист, </w:t>
      </w:r>
      <w:r w:rsidR="000F4EAC" w:rsidRPr="00EA37FF">
        <w:rPr>
          <w:rFonts w:ascii="Times New Roman" w:eastAsia="MS Mincho" w:hAnsi="Times New Roman" w:cs="Times New Roman"/>
          <w:sz w:val="28"/>
          <w:szCs w:val="28"/>
          <w:lang w:eastAsia="zh-CN" w:bidi="hi-IN"/>
        </w:rPr>
        <w:t xml:space="preserve">задание, реферат, </w:t>
      </w:r>
      <w:r w:rsidRPr="00EA37FF">
        <w:rPr>
          <w:rFonts w:ascii="Times New Roman" w:eastAsia="MS Mincho" w:hAnsi="Times New Roman" w:cs="Times New Roman"/>
          <w:sz w:val="28"/>
          <w:szCs w:val="28"/>
          <w:lang w:eastAsia="zh-CN" w:bidi="hi-IN"/>
        </w:rPr>
        <w:t>содержание,</w:t>
      </w:r>
      <w:r w:rsidR="00A51F87" w:rsidRPr="00EA37FF">
        <w:rPr>
          <w:rFonts w:ascii="Times New Roman" w:eastAsia="MS Mincho" w:hAnsi="Times New Roman" w:cs="Times New Roman"/>
          <w:sz w:val="28"/>
          <w:szCs w:val="28"/>
          <w:lang w:eastAsia="zh-CN" w:bidi="hi-IN"/>
        </w:rPr>
        <w:t xml:space="preserve"> </w:t>
      </w:r>
      <w:r w:rsidRPr="00EA37FF">
        <w:rPr>
          <w:rFonts w:ascii="Times New Roman" w:eastAsia="MS Mincho" w:hAnsi="Times New Roman" w:cs="Times New Roman"/>
          <w:sz w:val="28"/>
          <w:szCs w:val="28"/>
          <w:lang w:eastAsia="zh-CN" w:bidi="hi-IN"/>
        </w:rPr>
        <w:t>введение, основная часть, заключение, список использованных источников и литературы.</w:t>
      </w:r>
      <w:proofErr w:type="gramEnd"/>
      <w:r w:rsidRPr="00EA37FF">
        <w:rPr>
          <w:rFonts w:ascii="Times New Roman" w:eastAsia="MS Mincho" w:hAnsi="Times New Roman" w:cs="Times New Roman"/>
          <w:sz w:val="28"/>
          <w:szCs w:val="28"/>
          <w:lang w:eastAsia="zh-CN" w:bidi="hi-IN"/>
        </w:rPr>
        <w:t xml:space="preserve"> Приложения в общий объем не включаются. </w:t>
      </w:r>
    </w:p>
    <w:p w:rsidR="00B94AA8" w:rsidRPr="00EA37FF" w:rsidRDefault="00B94AA8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При выполнении ВКР в форме инновационных проектов, разработки опытных образцов изделий, продуктов и пр., а также при выполнении творческих работ, количество листов ВКР может быть уменьшено без снижения общего качества ВКР.</w:t>
      </w:r>
    </w:p>
    <w:p w:rsidR="006A7271" w:rsidRPr="00EA37FF" w:rsidRDefault="006A7271" w:rsidP="009A0006">
      <w:pPr>
        <w:pStyle w:val="22"/>
        <w:suppressAutoHyphens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ВКР может носить практи</w:t>
      </w:r>
      <w:r w:rsidR="009A3229" w:rsidRPr="00EA37FF">
        <w:rPr>
          <w:rFonts w:ascii="Times New Roman" w:hAnsi="Times New Roman" w:cs="Times New Roman"/>
          <w:sz w:val="28"/>
          <w:szCs w:val="28"/>
        </w:rPr>
        <w:t>ко-ориентированный</w:t>
      </w:r>
      <w:r w:rsidRPr="00EA37FF">
        <w:rPr>
          <w:rFonts w:ascii="Times New Roman" w:hAnsi="Times New Roman" w:cs="Times New Roman"/>
          <w:sz w:val="28"/>
          <w:szCs w:val="28"/>
        </w:rPr>
        <w:t>, опытно-экспериментальный,  теоретический характер.</w:t>
      </w:r>
    </w:p>
    <w:p w:rsidR="00166928" w:rsidRPr="00EA37FF" w:rsidRDefault="00166928" w:rsidP="009A0006">
      <w:pPr>
        <w:suppressAutoHyphens/>
        <w:spacing w:after="0" w:line="276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A37FF">
        <w:rPr>
          <w:rFonts w:ascii="Times New Roman" w:hAnsi="Times New Roman" w:cs="Times New Roman"/>
          <w:b/>
          <w:i/>
          <w:sz w:val="28"/>
          <w:szCs w:val="28"/>
        </w:rPr>
        <w:t xml:space="preserve">Структура ВКР </w:t>
      </w:r>
      <w:r w:rsidR="009A3229" w:rsidRPr="00EA37FF">
        <w:rPr>
          <w:rFonts w:ascii="Times New Roman" w:hAnsi="Times New Roman" w:cs="Times New Roman"/>
          <w:b/>
          <w:i/>
          <w:sz w:val="28"/>
          <w:szCs w:val="28"/>
        </w:rPr>
        <w:t>практико-ориентированного</w:t>
      </w:r>
      <w:r w:rsidRPr="00EA37FF">
        <w:rPr>
          <w:rFonts w:ascii="Times New Roman" w:hAnsi="Times New Roman" w:cs="Times New Roman"/>
          <w:b/>
          <w:i/>
          <w:sz w:val="28"/>
          <w:szCs w:val="28"/>
        </w:rPr>
        <w:t xml:space="preserve"> характера:</w:t>
      </w:r>
    </w:p>
    <w:p w:rsidR="00F861B2" w:rsidRPr="00EA37FF" w:rsidRDefault="00FF60B8" w:rsidP="009A0006">
      <w:pPr>
        <w:pStyle w:val="22"/>
        <w:numPr>
          <w:ilvl w:val="0"/>
          <w:numId w:val="32"/>
        </w:numPr>
        <w:tabs>
          <w:tab w:val="left" w:pos="284"/>
        </w:tabs>
        <w:suppressAutoHyphens/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b/>
          <w:sz w:val="28"/>
          <w:szCs w:val="28"/>
        </w:rPr>
        <w:t>Текстов</w:t>
      </w:r>
      <w:r w:rsidR="00F011B8" w:rsidRPr="00EA37FF">
        <w:rPr>
          <w:rFonts w:ascii="Times New Roman" w:hAnsi="Times New Roman" w:cs="Times New Roman"/>
          <w:b/>
          <w:sz w:val="28"/>
          <w:szCs w:val="28"/>
        </w:rPr>
        <w:t>ая</w:t>
      </w:r>
      <w:r w:rsidRPr="00EA37F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011B8" w:rsidRPr="00EA37FF">
        <w:rPr>
          <w:rFonts w:ascii="Times New Roman" w:hAnsi="Times New Roman" w:cs="Times New Roman"/>
          <w:b/>
          <w:sz w:val="28"/>
          <w:szCs w:val="28"/>
        </w:rPr>
        <w:t>часть</w:t>
      </w:r>
      <w:r w:rsidR="00F861B2" w:rsidRPr="00EA37FF">
        <w:rPr>
          <w:rFonts w:ascii="Times New Roman" w:hAnsi="Times New Roman" w:cs="Times New Roman"/>
          <w:sz w:val="28"/>
          <w:szCs w:val="28"/>
        </w:rPr>
        <w:t>, состоящ</w:t>
      </w:r>
      <w:r w:rsidR="00F011B8" w:rsidRPr="00EA37FF">
        <w:rPr>
          <w:rFonts w:ascii="Times New Roman" w:hAnsi="Times New Roman" w:cs="Times New Roman"/>
          <w:sz w:val="28"/>
          <w:szCs w:val="28"/>
        </w:rPr>
        <w:t>ая</w:t>
      </w:r>
      <w:r w:rsidR="00F861B2" w:rsidRPr="00EA37FF">
        <w:rPr>
          <w:rFonts w:ascii="Times New Roman" w:hAnsi="Times New Roman" w:cs="Times New Roman"/>
          <w:sz w:val="28"/>
          <w:szCs w:val="28"/>
        </w:rPr>
        <w:t xml:space="preserve"> из разделов:</w:t>
      </w:r>
    </w:p>
    <w:p w:rsidR="00166928" w:rsidRPr="00EA37FF" w:rsidRDefault="00B13179" w:rsidP="009A0006">
      <w:pPr>
        <w:pStyle w:val="22"/>
        <w:tabs>
          <w:tab w:val="left" w:pos="284"/>
        </w:tabs>
        <w:suppressAutoHyphens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ВВЕДЕНИЕ.</w:t>
      </w:r>
      <w:r w:rsidR="00166928" w:rsidRPr="00EA37FF">
        <w:rPr>
          <w:rFonts w:ascii="Times New Roman" w:hAnsi="Times New Roman" w:cs="Times New Roman"/>
          <w:sz w:val="28"/>
          <w:szCs w:val="28"/>
        </w:rPr>
        <w:t xml:space="preserve"> </w:t>
      </w:r>
      <w:r w:rsidRPr="00EA37FF">
        <w:rPr>
          <w:rFonts w:ascii="Times New Roman" w:hAnsi="Times New Roman" w:cs="Times New Roman"/>
          <w:sz w:val="28"/>
          <w:szCs w:val="28"/>
        </w:rPr>
        <w:t>В этом разделе</w:t>
      </w:r>
      <w:r w:rsidR="00166928" w:rsidRPr="00EA37FF">
        <w:rPr>
          <w:rFonts w:ascii="Times New Roman" w:hAnsi="Times New Roman" w:cs="Times New Roman"/>
          <w:sz w:val="28"/>
          <w:szCs w:val="28"/>
        </w:rPr>
        <w:t xml:space="preserve"> раскрывается актуальность выбора темы, формируются компоненты методологического аппарата: объект, предмет, проблема, цель, задачи работы</w:t>
      </w:r>
      <w:r w:rsidRPr="00EA37FF">
        <w:rPr>
          <w:rFonts w:ascii="Times New Roman" w:hAnsi="Times New Roman" w:cs="Times New Roman"/>
          <w:sz w:val="28"/>
          <w:szCs w:val="28"/>
        </w:rPr>
        <w:t>.</w:t>
      </w:r>
    </w:p>
    <w:p w:rsidR="00B13179" w:rsidRPr="00EA37FF" w:rsidRDefault="00B13179" w:rsidP="009A0006">
      <w:pPr>
        <w:pStyle w:val="22"/>
        <w:tabs>
          <w:tab w:val="left" w:pos="284"/>
        </w:tabs>
        <w:suppressAutoHyphens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ОСНОВНАЯ ЧАСТЬ. В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ключает главы (разделы, подразделы) в соответствии с логической структурой изложения. Название главы не должно дублировать название темы, а название разделов – название глав. Формулировки должны быть лаконичными и отражать суть главы (параграфа). </w:t>
      </w:r>
    </w:p>
    <w:p w:rsidR="00B13179" w:rsidRPr="00EA37FF" w:rsidRDefault="00B13179" w:rsidP="009A0006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Основная часть ВКР </w:t>
      </w:r>
      <w:r w:rsidR="00B94AA8" w:rsidRPr="00EA37FF">
        <w:rPr>
          <w:rFonts w:ascii="Times New Roman" w:eastAsia="Times New Roman" w:hAnsi="Times New Roman" w:cs="Times New Roman"/>
          <w:sz w:val="28"/>
          <w:szCs w:val="28"/>
        </w:rPr>
        <w:t>содержит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>, как правило, две главы.</w:t>
      </w:r>
    </w:p>
    <w:p w:rsidR="00B13179" w:rsidRPr="00EA37FF" w:rsidRDefault="00B13179" w:rsidP="009A0006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i/>
          <w:sz w:val="28"/>
          <w:szCs w:val="28"/>
        </w:rPr>
        <w:t>Первая глава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 посвящается теоретическим аспектам изучаемого объекта и предмета ВКР. В ней содержится обзор используемых источников информации, нормативной базы по теме ВКР. В этой главе могут найти место статистические данные, построенные в таблицы и графики.</w:t>
      </w:r>
    </w:p>
    <w:p w:rsidR="00B13179" w:rsidRPr="00EA37FF" w:rsidRDefault="00B13179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i/>
          <w:sz w:val="28"/>
          <w:szCs w:val="28"/>
        </w:rPr>
        <w:t>Вторая глава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 посвящается анализу практического материала, полученного во время производственной практики (преддипломной). </w:t>
      </w:r>
      <w:r w:rsidR="005D5EAA" w:rsidRPr="00EA37FF">
        <w:rPr>
          <w:rFonts w:ascii="Times New Roman" w:eastAsia="Times New Roman" w:hAnsi="Times New Roman" w:cs="Times New Roman"/>
          <w:sz w:val="28"/>
          <w:szCs w:val="28"/>
        </w:rPr>
        <w:t xml:space="preserve">Практическая часть </w:t>
      </w:r>
      <w:r w:rsidRPr="00EA37FF">
        <w:rPr>
          <w:rFonts w:ascii="Times New Roman" w:hAnsi="Times New Roman" w:cs="Times New Roman"/>
          <w:sz w:val="28"/>
          <w:szCs w:val="28"/>
        </w:rPr>
        <w:t>должна быть направлена на решение выбранной проблемы и состоять из проектирования деятельности по специальности, описания ее реализации, оценки  ее результативности, или обобщения опыта по данной проблеме, или анализа деятельности организации, или анализа современных актуальных документов по теме исследования; также может быть исследованиям объектов профессиональной деятельности и должна завершаться изложением мероприятий и предложений, в которых могут быть реализованы итоги исследований;</w:t>
      </w:r>
    </w:p>
    <w:p w:rsidR="00B13179" w:rsidRPr="00EA37FF" w:rsidRDefault="00B13179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lastRenderedPageBreak/>
        <w:t>В ходе анализа могут использоваться аналитические таблицы, расчеты, формулы, схемы, диаграммы и графики.</w:t>
      </w:r>
    </w:p>
    <w:p w:rsidR="005D5EAA" w:rsidRPr="00EA37FF" w:rsidRDefault="005D5EAA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ЗАКЛЮЧЕНИЕ,</w:t>
      </w:r>
      <w:r w:rsidR="00166928" w:rsidRPr="00EA37FF">
        <w:rPr>
          <w:rFonts w:ascii="Times New Roman" w:hAnsi="Times New Roman" w:cs="Times New Roman"/>
          <w:sz w:val="28"/>
          <w:szCs w:val="28"/>
        </w:rPr>
        <w:t xml:space="preserve"> в котором содержатся выводы и  рекомендации относительно возможностей практического  пр</w:t>
      </w:r>
      <w:r w:rsidRPr="00EA37FF">
        <w:rPr>
          <w:rFonts w:ascii="Times New Roman" w:hAnsi="Times New Roman" w:cs="Times New Roman"/>
          <w:sz w:val="28"/>
          <w:szCs w:val="28"/>
        </w:rPr>
        <w:t xml:space="preserve">именения  и значимости полученных результатов 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>с их кратким обоснованием в соответствии с поставленной целью и задачами. Заключение не должно составлять более 5 страниц текста.</w:t>
      </w:r>
    </w:p>
    <w:p w:rsidR="005D5EAA" w:rsidRPr="00EA37FF" w:rsidRDefault="005D5EAA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Заключение лежит в основе доклада студента на защите. </w:t>
      </w:r>
    </w:p>
    <w:p w:rsidR="009731E2" w:rsidRPr="00EA37FF" w:rsidRDefault="005D5EAA" w:rsidP="009A0006">
      <w:pPr>
        <w:shd w:val="clear" w:color="auto" w:fill="FFFFFF"/>
        <w:suppressAutoHyphens/>
        <w:spacing w:after="0"/>
        <w:ind w:firstLine="709"/>
        <w:jc w:val="both"/>
        <w:rPr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СПИСОК ИСПОЛЬЗОВАННЫХ ИСТОЧНИКОВ</w:t>
      </w:r>
      <w:r w:rsidR="00166928" w:rsidRPr="00EA37FF">
        <w:rPr>
          <w:rFonts w:ascii="Times New Roman" w:hAnsi="Times New Roman" w:cs="Times New Roman"/>
          <w:sz w:val="28"/>
          <w:szCs w:val="28"/>
        </w:rPr>
        <w:t xml:space="preserve"> </w:t>
      </w:r>
      <w:r w:rsidR="009731E2" w:rsidRPr="00EA37FF">
        <w:rPr>
          <w:rFonts w:ascii="Times New Roman" w:hAnsi="Times New Roman" w:cs="Times New Roman"/>
          <w:sz w:val="28"/>
          <w:szCs w:val="28"/>
        </w:rPr>
        <w:t xml:space="preserve"> </w:t>
      </w:r>
      <w:r w:rsidR="009731E2" w:rsidRPr="00EA37FF">
        <w:rPr>
          <w:rFonts w:ascii="Times New Roman" w:hAnsi="Times New Roman" w:cs="Times New Roman"/>
          <w:kern w:val="24"/>
          <w:sz w:val="28"/>
          <w:szCs w:val="28"/>
        </w:rPr>
        <w:t xml:space="preserve">является важной частью выпускной квалификационной работы и отражает самостоятельность и творческий подход студента. </w:t>
      </w:r>
      <w:r w:rsidR="009731E2"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Список должен включать </w:t>
      </w:r>
      <w:r w:rsidR="007447B0" w:rsidRPr="00EA37FF">
        <w:rPr>
          <w:rFonts w:ascii="Times New Roman" w:hAnsi="Times New Roman" w:cs="Times New Roman"/>
          <w:sz w:val="28"/>
          <w:szCs w:val="28"/>
        </w:rPr>
        <w:t xml:space="preserve">не менее 20 источников, </w:t>
      </w:r>
      <w:r w:rsidR="007447B0" w:rsidRPr="00EA37FF">
        <w:rPr>
          <w:rFonts w:ascii="Times New Roman" w:hAnsi="Times New Roman" w:cs="Times New Roman"/>
          <w:color w:val="000000"/>
          <w:sz w:val="28"/>
          <w:szCs w:val="28"/>
        </w:rPr>
        <w:t>цитируемых</w:t>
      </w:r>
      <w:r w:rsidR="009731E2"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 в данной работе</w:t>
      </w:r>
      <w:r w:rsidR="007447B0" w:rsidRPr="00EA37FF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9731E2"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447B0"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В список включаются </w:t>
      </w:r>
      <w:r w:rsidR="009731E2"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документы, монографии, учебные, учебно-методические пособия, статьи, наименования документов архивного материала, имеющего отношение к теме исследования. </w:t>
      </w:r>
      <w:r w:rsidR="009731E2" w:rsidRPr="00EA37FF">
        <w:rPr>
          <w:rFonts w:ascii="Times New Roman" w:hAnsi="Times New Roman" w:cs="Times New Roman"/>
          <w:sz w:val="28"/>
          <w:szCs w:val="28"/>
        </w:rPr>
        <w:t>В список не включают те источники, на которые нет ссылок в основном тексте работы и которые фактически не использованы.</w:t>
      </w:r>
      <w:r w:rsidR="009731E2" w:rsidRPr="00EA37FF">
        <w:rPr>
          <w:sz w:val="28"/>
          <w:szCs w:val="28"/>
        </w:rPr>
        <w:t xml:space="preserve"> </w:t>
      </w:r>
    </w:p>
    <w:p w:rsidR="007447B0" w:rsidRPr="00EA37FF" w:rsidRDefault="009731E2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Рекомендуется представить единый список литературы к работе в целом. Использованные источники в списке до</w:t>
      </w:r>
      <w:r w:rsidR="007447B0" w:rsidRPr="00EA37FF">
        <w:rPr>
          <w:rFonts w:ascii="Times New Roman" w:hAnsi="Times New Roman" w:cs="Times New Roman"/>
          <w:sz w:val="28"/>
          <w:szCs w:val="28"/>
        </w:rPr>
        <w:t xml:space="preserve">лжны располагаться по алфавиту </w:t>
      </w:r>
      <w:r w:rsidR="007447B0" w:rsidRPr="00EA37FF">
        <w:rPr>
          <w:rFonts w:ascii="Times New Roman" w:eastAsia="Times New Roman" w:hAnsi="Times New Roman" w:cs="Times New Roman"/>
          <w:sz w:val="28"/>
          <w:szCs w:val="28"/>
        </w:rPr>
        <w:t>в следующем порядке:</w:t>
      </w:r>
    </w:p>
    <w:p w:rsidR="009731E2" w:rsidRPr="00EA37FF" w:rsidRDefault="009731E2" w:rsidP="009A0006">
      <w:pPr>
        <w:pStyle w:val="a4"/>
        <w:numPr>
          <w:ilvl w:val="3"/>
          <w:numId w:val="27"/>
        </w:numPr>
        <w:tabs>
          <w:tab w:val="clear" w:pos="2880"/>
        </w:tabs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официальные и нормативно-правовые документы (Федеральные законы, Указы Президента, постановления, положения, приказы и т.д.)</w:t>
      </w:r>
      <w:proofErr w:type="gramStart"/>
      <w:r w:rsidRPr="00EA37F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A37F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A37F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EA37FF">
        <w:rPr>
          <w:rFonts w:ascii="Times New Roman" w:hAnsi="Times New Roman" w:cs="Times New Roman"/>
          <w:sz w:val="28"/>
          <w:szCs w:val="28"/>
        </w:rPr>
        <w:t xml:space="preserve"> очередности от последнего года принятия к предыдущим;</w:t>
      </w:r>
    </w:p>
    <w:p w:rsidR="009731E2" w:rsidRPr="00EA37FF" w:rsidRDefault="009731E2" w:rsidP="009A0006">
      <w:pPr>
        <w:numPr>
          <w:ilvl w:val="0"/>
          <w:numId w:val="27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монографии,  учебники, учебные пособия (в алфавитном порядке);</w:t>
      </w:r>
    </w:p>
    <w:p w:rsidR="009731E2" w:rsidRPr="00EA37FF" w:rsidRDefault="009731E2" w:rsidP="009A0006">
      <w:pPr>
        <w:numPr>
          <w:ilvl w:val="0"/>
          <w:numId w:val="27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иностранная литература;</w:t>
      </w:r>
    </w:p>
    <w:p w:rsidR="009731E2" w:rsidRPr="00EA37FF" w:rsidRDefault="009731E2" w:rsidP="009A0006">
      <w:pPr>
        <w:numPr>
          <w:ilvl w:val="0"/>
          <w:numId w:val="27"/>
        </w:numPr>
        <w:spacing w:after="0" w:line="276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A37FF">
        <w:rPr>
          <w:rFonts w:ascii="Times New Roman" w:hAnsi="Times New Roman" w:cs="Times New Roman"/>
          <w:sz w:val="28"/>
          <w:szCs w:val="28"/>
        </w:rPr>
        <w:t>интернет-ресурсы</w:t>
      </w:r>
      <w:proofErr w:type="spellEnd"/>
      <w:r w:rsidRPr="00EA37FF">
        <w:rPr>
          <w:rFonts w:ascii="Times New Roman" w:hAnsi="Times New Roman" w:cs="Times New Roman"/>
          <w:sz w:val="28"/>
          <w:szCs w:val="28"/>
        </w:rPr>
        <w:t>.</w:t>
      </w:r>
    </w:p>
    <w:p w:rsidR="007447B0" w:rsidRPr="00EA37FF" w:rsidRDefault="007447B0" w:rsidP="009A0006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EA37FF">
        <w:rPr>
          <w:rFonts w:ascii="Times New Roman" w:eastAsia="Times New Roman" w:hAnsi="Times New Roman" w:cs="Times New Roman"/>
          <w:sz w:val="28"/>
          <w:szCs w:val="28"/>
        </w:rPr>
        <w:t>ПРИЛОЖЕНИЯ могут состоять из дополнительных справочных материалов, имеющих вспомогательное значение, например: копий документов, выдержек из отчетных материалов, статистических данных, схем, таблиц, диаграмм, программ, положений и т.п.</w:t>
      </w:r>
      <w:proofErr w:type="gramEnd"/>
    </w:p>
    <w:p w:rsidR="00B61623" w:rsidRPr="00EA37FF" w:rsidRDefault="00766ED3" w:rsidP="009A0006">
      <w:pPr>
        <w:pStyle w:val="a4"/>
        <w:numPr>
          <w:ilvl w:val="0"/>
          <w:numId w:val="32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b/>
          <w:sz w:val="28"/>
          <w:szCs w:val="28"/>
        </w:rPr>
        <w:t>Г</w:t>
      </w:r>
      <w:r w:rsidR="00166928" w:rsidRPr="00EA37FF">
        <w:rPr>
          <w:rFonts w:ascii="Times New Roman" w:eastAsia="Times New Roman" w:hAnsi="Times New Roman" w:cs="Times New Roman"/>
          <w:b/>
          <w:sz w:val="28"/>
          <w:szCs w:val="28"/>
        </w:rPr>
        <w:t xml:space="preserve">рафическая часть </w:t>
      </w:r>
      <w:r w:rsidR="00166928" w:rsidRPr="00EA37FF">
        <w:rPr>
          <w:rFonts w:ascii="Times New Roman" w:eastAsia="Times New Roman" w:hAnsi="Times New Roman" w:cs="Times New Roman"/>
          <w:sz w:val="28"/>
          <w:szCs w:val="28"/>
        </w:rPr>
        <w:t>(при необходимости).</w:t>
      </w:r>
      <w:r w:rsidR="00B61623" w:rsidRPr="00EA37FF">
        <w:rPr>
          <w:rFonts w:ascii="Times New Roman" w:eastAsia="Times New Roman" w:hAnsi="Times New Roman" w:cs="Times New Roman"/>
          <w:sz w:val="28"/>
          <w:szCs w:val="28"/>
        </w:rPr>
        <w:t xml:space="preserve"> В графической части отражают основные результаты </w:t>
      </w:r>
      <w:r w:rsidR="00655CCA" w:rsidRPr="00EA37FF">
        <w:rPr>
          <w:rFonts w:ascii="Times New Roman" w:eastAsia="Times New Roman" w:hAnsi="Times New Roman" w:cs="Times New Roman"/>
          <w:sz w:val="28"/>
          <w:szCs w:val="28"/>
        </w:rPr>
        <w:t>ВКР</w:t>
      </w:r>
      <w:r w:rsidR="00B61623" w:rsidRPr="00EA37FF">
        <w:rPr>
          <w:rFonts w:ascii="Times New Roman" w:eastAsia="Times New Roman" w:hAnsi="Times New Roman" w:cs="Times New Roman"/>
          <w:sz w:val="28"/>
          <w:szCs w:val="28"/>
        </w:rPr>
        <w:t xml:space="preserve"> и наглядно подтверждают изложенный в </w:t>
      </w:r>
      <w:r w:rsidR="00655CCA" w:rsidRPr="00EA37FF">
        <w:rPr>
          <w:rFonts w:ascii="Times New Roman" w:eastAsia="Times New Roman" w:hAnsi="Times New Roman" w:cs="Times New Roman"/>
          <w:sz w:val="28"/>
          <w:szCs w:val="28"/>
        </w:rPr>
        <w:t>расчетно-</w:t>
      </w:r>
      <w:r w:rsidR="00B61623" w:rsidRPr="00EA37FF">
        <w:rPr>
          <w:rFonts w:ascii="Times New Roman" w:eastAsia="Times New Roman" w:hAnsi="Times New Roman" w:cs="Times New Roman"/>
          <w:sz w:val="28"/>
          <w:szCs w:val="28"/>
        </w:rPr>
        <w:t xml:space="preserve">пояснительной записке материал. </w:t>
      </w:r>
    </w:p>
    <w:p w:rsidR="00B61623" w:rsidRPr="00EA37FF" w:rsidRDefault="00B61623" w:rsidP="009A00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Содержание графической части определяется заданием на </w:t>
      </w:r>
      <w:r w:rsidR="00655CCA" w:rsidRPr="00EA37FF">
        <w:rPr>
          <w:rFonts w:ascii="Times New Roman" w:eastAsia="Times New Roman" w:hAnsi="Times New Roman" w:cs="Times New Roman"/>
          <w:sz w:val="28"/>
          <w:szCs w:val="28"/>
        </w:rPr>
        <w:t>ВКР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 и должно соответствовать требованиям действующих стандартов ЕСКД, ЕСТД или систем отраслевой документации. </w:t>
      </w:r>
    </w:p>
    <w:p w:rsidR="00B61623" w:rsidRPr="00EA37FF" w:rsidRDefault="00B61623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Графическая часть </w:t>
      </w:r>
      <w:r w:rsidR="00655CCA" w:rsidRPr="00EA37FF">
        <w:rPr>
          <w:rFonts w:ascii="Times New Roman" w:eastAsia="Times New Roman" w:hAnsi="Times New Roman" w:cs="Times New Roman"/>
          <w:sz w:val="28"/>
          <w:szCs w:val="28"/>
        </w:rPr>
        <w:t xml:space="preserve">ВКР 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>может быть представлена в виде следующих графических документов: чертежей деталей, сборочных чертежей, чертежей общего вида, теоретических чертежей и т.</w:t>
      </w:r>
      <w:r w:rsidR="00655CCA" w:rsidRPr="00EA37F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C539C" w:rsidRPr="00EA37FF">
        <w:rPr>
          <w:rFonts w:ascii="Times New Roman" w:eastAsia="Times New Roman" w:hAnsi="Times New Roman" w:cs="Times New Roman"/>
          <w:sz w:val="28"/>
          <w:szCs w:val="28"/>
        </w:rPr>
        <w:t>П</w:t>
      </w:r>
      <w:r w:rsidR="00655CCA" w:rsidRPr="00EA37FF">
        <w:rPr>
          <w:rFonts w:ascii="Times New Roman" w:eastAsia="Times New Roman" w:hAnsi="Times New Roman" w:cs="Times New Roman"/>
          <w:sz w:val="28"/>
          <w:szCs w:val="28"/>
        </w:rPr>
        <w:t>.,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 а также схем, плакатов с изображением на них диаграмм, рисунков, таблиц, карт </w:t>
      </w:r>
      <w:r w:rsidR="00F011B8" w:rsidRPr="00EA37FF">
        <w:rPr>
          <w:rFonts w:ascii="Times New Roman" w:eastAsia="Times New Roman" w:hAnsi="Times New Roman" w:cs="Times New Roman"/>
          <w:sz w:val="28"/>
          <w:szCs w:val="28"/>
        </w:rPr>
        <w:t xml:space="preserve">и т. </w:t>
      </w:r>
      <w:r w:rsidR="009C539C" w:rsidRPr="00EA37FF">
        <w:rPr>
          <w:rFonts w:ascii="Times New Roman" w:eastAsia="Times New Roman" w:hAnsi="Times New Roman" w:cs="Times New Roman"/>
          <w:sz w:val="28"/>
          <w:szCs w:val="28"/>
        </w:rPr>
        <w:t>Д</w:t>
      </w:r>
      <w:r w:rsidR="00F011B8" w:rsidRPr="00EA37FF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166928" w:rsidRPr="00EA37FF" w:rsidRDefault="00FF60B8" w:rsidP="009A0006">
      <w:pPr>
        <w:pStyle w:val="af"/>
        <w:numPr>
          <w:ilvl w:val="0"/>
          <w:numId w:val="32"/>
        </w:numPr>
        <w:suppressAutoHyphens/>
        <w:spacing w:after="0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A37FF">
        <w:rPr>
          <w:rFonts w:ascii="Times New Roman" w:hAnsi="Times New Roman" w:cs="Times New Roman"/>
          <w:b/>
          <w:sz w:val="28"/>
          <w:szCs w:val="28"/>
        </w:rPr>
        <w:t xml:space="preserve">Иллюстративный материал 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>(</w:t>
      </w:r>
      <w:r w:rsidR="00B94AA8" w:rsidRPr="00EA37FF">
        <w:rPr>
          <w:rFonts w:ascii="Times New Roman" w:eastAsia="Times New Roman" w:hAnsi="Times New Roman" w:cs="Times New Roman"/>
          <w:sz w:val="28"/>
          <w:szCs w:val="28"/>
        </w:rPr>
        <w:t>раздаточный материал или презентация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7447B0" w:rsidRPr="00EA37FF" w:rsidRDefault="007447B0" w:rsidP="009A0006">
      <w:pPr>
        <w:suppressAutoHyphens/>
        <w:spacing w:after="0" w:line="276" w:lineRule="auto"/>
        <w:ind w:firstLine="72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166928" w:rsidRPr="00EA37FF" w:rsidRDefault="00166928" w:rsidP="009A0006">
      <w:pPr>
        <w:suppressAutoHyphens/>
        <w:spacing w:after="0" w:line="276" w:lineRule="auto"/>
        <w:ind w:firstLine="72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A37FF">
        <w:rPr>
          <w:rFonts w:ascii="Times New Roman" w:hAnsi="Times New Roman" w:cs="Times New Roman"/>
          <w:b/>
          <w:i/>
          <w:sz w:val="28"/>
          <w:szCs w:val="28"/>
        </w:rPr>
        <w:lastRenderedPageBreak/>
        <w:t>Структура ВКР опытно-экспериментального характера:</w:t>
      </w:r>
    </w:p>
    <w:p w:rsidR="00F861B2" w:rsidRPr="00EA37FF" w:rsidRDefault="00B94AA8" w:rsidP="009A0006">
      <w:pPr>
        <w:pStyle w:val="22"/>
        <w:numPr>
          <w:ilvl w:val="0"/>
          <w:numId w:val="33"/>
        </w:numPr>
        <w:tabs>
          <w:tab w:val="left" w:pos="284"/>
        </w:tabs>
        <w:suppressAutoHyphens/>
        <w:spacing w:after="0" w:line="276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b/>
          <w:sz w:val="28"/>
          <w:szCs w:val="28"/>
        </w:rPr>
        <w:t>Текстовая часть</w:t>
      </w:r>
      <w:r w:rsidRPr="00EA37FF">
        <w:rPr>
          <w:rFonts w:ascii="Times New Roman" w:hAnsi="Times New Roman" w:cs="Times New Roman"/>
          <w:sz w:val="28"/>
          <w:szCs w:val="28"/>
        </w:rPr>
        <w:t>, состоящая из разделов:</w:t>
      </w:r>
    </w:p>
    <w:p w:rsidR="00166928" w:rsidRPr="00EA37FF" w:rsidRDefault="00E92C71" w:rsidP="009A0006">
      <w:pPr>
        <w:pStyle w:val="22"/>
        <w:suppressAutoHyphens/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A37FF">
        <w:rPr>
          <w:rFonts w:ascii="Times New Roman" w:hAnsi="Times New Roman" w:cs="Times New Roman"/>
          <w:sz w:val="28"/>
          <w:szCs w:val="28"/>
        </w:rPr>
        <w:t>ВВЕДЕНИЕ</w:t>
      </w:r>
      <w:r w:rsidR="00166928" w:rsidRPr="00EA37FF">
        <w:rPr>
          <w:rFonts w:ascii="Times New Roman" w:hAnsi="Times New Roman" w:cs="Times New Roman"/>
          <w:sz w:val="28"/>
          <w:szCs w:val="28"/>
        </w:rPr>
        <w:t>, в котором раскрывается актуальность выбора темы, формируются компоненты методологического аппарата: объект, предмет, проблема, цель, задачи работы, гипотеза;</w:t>
      </w:r>
      <w:proofErr w:type="gramEnd"/>
    </w:p>
    <w:p w:rsidR="00E92C71" w:rsidRPr="00EA37FF" w:rsidRDefault="00E92C71" w:rsidP="009A0006">
      <w:pPr>
        <w:suppressAutoHyphens/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ОСНОВНАЯ ЧАСТЬ.</w:t>
      </w:r>
    </w:p>
    <w:p w:rsidR="00166928" w:rsidRPr="00EA37FF" w:rsidRDefault="00E92C71" w:rsidP="009A0006">
      <w:pPr>
        <w:suppressAutoHyphens/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 xml:space="preserve">Глава 1 включает </w:t>
      </w:r>
      <w:r w:rsidR="00166928" w:rsidRPr="00EA37FF">
        <w:rPr>
          <w:rFonts w:ascii="Times New Roman" w:hAnsi="Times New Roman" w:cs="Times New Roman"/>
          <w:sz w:val="28"/>
          <w:szCs w:val="28"/>
        </w:rPr>
        <w:t>теоретическ</w:t>
      </w:r>
      <w:r w:rsidRPr="00EA37FF">
        <w:rPr>
          <w:rFonts w:ascii="Times New Roman" w:hAnsi="Times New Roman" w:cs="Times New Roman"/>
          <w:sz w:val="28"/>
          <w:szCs w:val="28"/>
        </w:rPr>
        <w:t>ую</w:t>
      </w:r>
      <w:r w:rsidR="00166928" w:rsidRPr="00EA37FF">
        <w:rPr>
          <w:rFonts w:ascii="Times New Roman" w:hAnsi="Times New Roman" w:cs="Times New Roman"/>
          <w:sz w:val="28"/>
          <w:szCs w:val="28"/>
        </w:rPr>
        <w:t xml:space="preserve"> часть, в которой даны обоснование проблемы, история вопроса, аспекты разработанности проблемы в теории и практике;</w:t>
      </w:r>
    </w:p>
    <w:p w:rsidR="00166928" w:rsidRPr="00EA37FF" w:rsidRDefault="00E92C71" w:rsidP="009A0006">
      <w:pPr>
        <w:suppressAutoHyphens/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 xml:space="preserve">Глава 2 включает описание </w:t>
      </w:r>
      <w:r w:rsidR="00166928" w:rsidRPr="00EA37FF">
        <w:rPr>
          <w:rFonts w:ascii="Times New Roman" w:hAnsi="Times New Roman" w:cs="Times New Roman"/>
          <w:sz w:val="28"/>
          <w:szCs w:val="28"/>
        </w:rPr>
        <w:t>экспериментальн</w:t>
      </w:r>
      <w:r w:rsidRPr="00EA37FF">
        <w:rPr>
          <w:rFonts w:ascii="Times New Roman" w:hAnsi="Times New Roman" w:cs="Times New Roman"/>
          <w:sz w:val="28"/>
          <w:szCs w:val="28"/>
        </w:rPr>
        <w:t>ой</w:t>
      </w:r>
      <w:r w:rsidR="00166928" w:rsidRPr="00EA37FF">
        <w:rPr>
          <w:rFonts w:ascii="Times New Roman" w:hAnsi="Times New Roman" w:cs="Times New Roman"/>
          <w:sz w:val="28"/>
          <w:szCs w:val="28"/>
        </w:rPr>
        <w:t xml:space="preserve"> част</w:t>
      </w:r>
      <w:r w:rsidRPr="00EA37FF">
        <w:rPr>
          <w:rFonts w:ascii="Times New Roman" w:hAnsi="Times New Roman" w:cs="Times New Roman"/>
          <w:sz w:val="28"/>
          <w:szCs w:val="28"/>
        </w:rPr>
        <w:t>и</w:t>
      </w:r>
      <w:r w:rsidR="00166928" w:rsidRPr="00EA37FF">
        <w:rPr>
          <w:rFonts w:ascii="Times New Roman" w:hAnsi="Times New Roman" w:cs="Times New Roman"/>
          <w:sz w:val="28"/>
          <w:szCs w:val="28"/>
        </w:rPr>
        <w:t>, в которой представлены план проведения эксперимента, характеристика методов экспериментальной работы, основные этапы эксперимента (констатирующий, формирующий, контрольный), анализ  результатов опытно-экспериментальной работы;</w:t>
      </w:r>
    </w:p>
    <w:p w:rsidR="00166928" w:rsidRPr="00EA37FF" w:rsidRDefault="00E92C71" w:rsidP="009A0006">
      <w:pPr>
        <w:suppressAutoHyphens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ЗАКЛЮЧЕНИЕ</w:t>
      </w:r>
      <w:r w:rsidR="00166928" w:rsidRPr="00EA37FF">
        <w:rPr>
          <w:rFonts w:ascii="Times New Roman" w:hAnsi="Times New Roman" w:cs="Times New Roman"/>
          <w:sz w:val="28"/>
          <w:szCs w:val="28"/>
        </w:rPr>
        <w:t>, в котором содержатся выводы  и рекомендации относительно возможностей практического  применения полученных результатов;</w:t>
      </w:r>
    </w:p>
    <w:p w:rsidR="00166928" w:rsidRPr="00EA37FF" w:rsidRDefault="00E92C71" w:rsidP="009A0006">
      <w:pPr>
        <w:suppressAutoHyphens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 xml:space="preserve">СПИСОК ИСПОЛЬЗОВАННЫХ ИСТОЧНИКОВ </w:t>
      </w:r>
      <w:r w:rsidR="006A7271" w:rsidRPr="00EA37FF">
        <w:rPr>
          <w:rFonts w:ascii="Times New Roman" w:hAnsi="Times New Roman" w:cs="Times New Roman"/>
          <w:sz w:val="28"/>
          <w:szCs w:val="28"/>
        </w:rPr>
        <w:t>(не менее 20</w:t>
      </w:r>
      <w:r w:rsidR="00166928" w:rsidRPr="00EA37FF">
        <w:rPr>
          <w:rFonts w:ascii="Times New Roman" w:hAnsi="Times New Roman" w:cs="Times New Roman"/>
          <w:sz w:val="28"/>
          <w:szCs w:val="28"/>
        </w:rPr>
        <w:t xml:space="preserve"> источников);</w:t>
      </w:r>
    </w:p>
    <w:p w:rsidR="00166928" w:rsidRPr="00EA37FF" w:rsidRDefault="00E92C71" w:rsidP="009A0006">
      <w:pPr>
        <w:suppressAutoHyphens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ПРИЛОЖЕНИЯ.</w:t>
      </w:r>
    </w:p>
    <w:p w:rsidR="00F861B2" w:rsidRPr="00EA37FF" w:rsidRDefault="006A7271" w:rsidP="009A0006">
      <w:pPr>
        <w:pStyle w:val="af"/>
        <w:numPr>
          <w:ilvl w:val="0"/>
          <w:numId w:val="33"/>
        </w:numPr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b/>
          <w:sz w:val="28"/>
          <w:szCs w:val="28"/>
        </w:rPr>
        <w:t>Г</w:t>
      </w:r>
      <w:r w:rsidR="00F861B2" w:rsidRPr="00EA37FF">
        <w:rPr>
          <w:rFonts w:ascii="Times New Roman" w:hAnsi="Times New Roman" w:cs="Times New Roman"/>
          <w:b/>
          <w:sz w:val="28"/>
          <w:szCs w:val="28"/>
        </w:rPr>
        <w:t xml:space="preserve">рафическая часть </w:t>
      </w:r>
      <w:r w:rsidR="00F861B2" w:rsidRPr="00EA37FF">
        <w:rPr>
          <w:rFonts w:ascii="Times New Roman" w:hAnsi="Times New Roman" w:cs="Times New Roman"/>
          <w:sz w:val="28"/>
          <w:szCs w:val="28"/>
        </w:rPr>
        <w:t>(при необходимости).</w:t>
      </w:r>
    </w:p>
    <w:p w:rsidR="00FF60B8" w:rsidRPr="00EA37FF" w:rsidRDefault="00FF60B8" w:rsidP="009A0006">
      <w:pPr>
        <w:pStyle w:val="af"/>
        <w:numPr>
          <w:ilvl w:val="0"/>
          <w:numId w:val="33"/>
        </w:numPr>
        <w:suppressAutoHyphens/>
        <w:spacing w:after="0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A37FF">
        <w:rPr>
          <w:rFonts w:ascii="Times New Roman" w:hAnsi="Times New Roman" w:cs="Times New Roman"/>
          <w:b/>
          <w:sz w:val="28"/>
          <w:szCs w:val="28"/>
        </w:rPr>
        <w:t xml:space="preserve">Иллюстративный материал 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>(при необходимости).</w:t>
      </w:r>
    </w:p>
    <w:p w:rsidR="00FF60B8" w:rsidRPr="00EA37FF" w:rsidRDefault="00FF60B8" w:rsidP="009A0006">
      <w:pPr>
        <w:pStyle w:val="af"/>
        <w:suppressAutoHyphens/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166928" w:rsidRPr="00EA37FF" w:rsidRDefault="00166928" w:rsidP="009A0006">
      <w:pPr>
        <w:suppressAutoHyphens/>
        <w:spacing w:after="0" w:line="276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A37FF">
        <w:rPr>
          <w:rFonts w:ascii="Times New Roman" w:hAnsi="Times New Roman" w:cs="Times New Roman"/>
          <w:b/>
          <w:i/>
          <w:sz w:val="28"/>
          <w:szCs w:val="28"/>
        </w:rPr>
        <w:t>Структура ВКР теоретического характера:</w:t>
      </w:r>
    </w:p>
    <w:p w:rsidR="00C240C6" w:rsidRPr="00EA37FF" w:rsidRDefault="00C240C6" w:rsidP="009A0006">
      <w:pPr>
        <w:pStyle w:val="22"/>
        <w:numPr>
          <w:ilvl w:val="0"/>
          <w:numId w:val="35"/>
        </w:numPr>
        <w:tabs>
          <w:tab w:val="left" w:pos="284"/>
        </w:tabs>
        <w:suppressAutoHyphens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b/>
          <w:sz w:val="28"/>
          <w:szCs w:val="28"/>
        </w:rPr>
        <w:t>Текстовая часть</w:t>
      </w:r>
      <w:r w:rsidRPr="00EA37FF">
        <w:rPr>
          <w:rFonts w:ascii="Times New Roman" w:hAnsi="Times New Roman" w:cs="Times New Roman"/>
          <w:sz w:val="28"/>
          <w:szCs w:val="28"/>
        </w:rPr>
        <w:t>, состоящая из разделов:</w:t>
      </w:r>
    </w:p>
    <w:p w:rsidR="00166928" w:rsidRPr="00EA37FF" w:rsidRDefault="00E92C71" w:rsidP="009A0006">
      <w:pPr>
        <w:tabs>
          <w:tab w:val="left" w:pos="284"/>
        </w:tabs>
        <w:suppressAutoHyphens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ВВЕДЕНИЕ</w:t>
      </w:r>
      <w:r w:rsidR="00166928" w:rsidRPr="00EA37FF">
        <w:rPr>
          <w:rFonts w:ascii="Times New Roman" w:hAnsi="Times New Roman" w:cs="Times New Roman"/>
          <w:sz w:val="28"/>
          <w:szCs w:val="28"/>
        </w:rPr>
        <w:t>, в котором раскрывается актуальность выбора темы, формулируются компоненты методологического  аппарата: объект, предмет, проблема, цели, задачи работы и  др.:</w:t>
      </w:r>
    </w:p>
    <w:p w:rsidR="00166928" w:rsidRPr="00EA37FF" w:rsidRDefault="005C33B5" w:rsidP="009A0006">
      <w:pPr>
        <w:tabs>
          <w:tab w:val="left" w:pos="284"/>
        </w:tabs>
        <w:suppressAutoHyphens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 xml:space="preserve">ОСНОВНАЯ ЧАСТЬ, состоящая из теоретического подхода к проблеме. В этой части ВКР даны </w:t>
      </w:r>
      <w:r w:rsidR="00166928" w:rsidRPr="00EA37FF">
        <w:rPr>
          <w:rFonts w:ascii="Times New Roman" w:hAnsi="Times New Roman" w:cs="Times New Roman"/>
          <w:sz w:val="28"/>
          <w:szCs w:val="28"/>
        </w:rPr>
        <w:t xml:space="preserve">история вопроса, обоснование разрабатываемой проблемы в теории и  практике посредством </w:t>
      </w:r>
      <w:r w:rsidR="00166928" w:rsidRPr="00EA37FF">
        <w:rPr>
          <w:rFonts w:ascii="Times New Roman" w:hAnsi="Times New Roman" w:cs="Times New Roman"/>
          <w:b/>
          <w:i/>
          <w:sz w:val="28"/>
          <w:szCs w:val="28"/>
        </w:rPr>
        <w:t>глубокого сравнительного анализа литературы</w:t>
      </w:r>
      <w:r w:rsidR="00166928" w:rsidRPr="00EA37FF">
        <w:rPr>
          <w:rFonts w:ascii="Times New Roman" w:hAnsi="Times New Roman" w:cs="Times New Roman"/>
          <w:sz w:val="28"/>
          <w:szCs w:val="28"/>
        </w:rPr>
        <w:t>;</w:t>
      </w:r>
    </w:p>
    <w:p w:rsidR="00166928" w:rsidRPr="00EA37FF" w:rsidRDefault="00D03F65" w:rsidP="009A0006">
      <w:pPr>
        <w:tabs>
          <w:tab w:val="left" w:pos="284"/>
        </w:tabs>
        <w:suppressAutoHyphens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ЗАКЛЮЧЕНИЕ,</w:t>
      </w:r>
      <w:r w:rsidR="00166928" w:rsidRPr="00EA37FF">
        <w:rPr>
          <w:rFonts w:ascii="Times New Roman" w:hAnsi="Times New Roman" w:cs="Times New Roman"/>
          <w:sz w:val="28"/>
          <w:szCs w:val="28"/>
        </w:rPr>
        <w:t xml:space="preserve"> в котором содержатся выводы и рекомендации  относительно возможностей использования  материалов исследования;</w:t>
      </w:r>
    </w:p>
    <w:p w:rsidR="00166928" w:rsidRPr="00EA37FF" w:rsidRDefault="00D03F65" w:rsidP="009A0006">
      <w:pPr>
        <w:tabs>
          <w:tab w:val="left" w:pos="284"/>
        </w:tabs>
        <w:suppressAutoHyphens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СПИСОК ИСПО</w:t>
      </w:r>
      <w:r w:rsidR="00BB24E8" w:rsidRPr="00EA37FF">
        <w:rPr>
          <w:rFonts w:ascii="Times New Roman" w:hAnsi="Times New Roman" w:cs="Times New Roman"/>
          <w:sz w:val="28"/>
          <w:szCs w:val="28"/>
        </w:rPr>
        <w:t>ЛЬЗОВАННО</w:t>
      </w:r>
      <w:r w:rsidRPr="00EA37FF">
        <w:rPr>
          <w:rFonts w:ascii="Times New Roman" w:hAnsi="Times New Roman" w:cs="Times New Roman"/>
          <w:sz w:val="28"/>
          <w:szCs w:val="28"/>
        </w:rPr>
        <w:t>Й ЛИТЕРАТУРЫ</w:t>
      </w:r>
      <w:r w:rsidR="00166928" w:rsidRPr="00EA37FF">
        <w:rPr>
          <w:rFonts w:ascii="Times New Roman" w:hAnsi="Times New Roman" w:cs="Times New Roman"/>
          <w:sz w:val="28"/>
          <w:szCs w:val="28"/>
        </w:rPr>
        <w:t xml:space="preserve"> (не менее 2</w:t>
      </w:r>
      <w:r w:rsidR="006A7271" w:rsidRPr="00EA37FF">
        <w:rPr>
          <w:rFonts w:ascii="Times New Roman" w:hAnsi="Times New Roman" w:cs="Times New Roman"/>
          <w:sz w:val="28"/>
          <w:szCs w:val="28"/>
        </w:rPr>
        <w:t>0</w:t>
      </w:r>
      <w:r w:rsidR="00166928" w:rsidRPr="00EA37FF">
        <w:rPr>
          <w:rFonts w:ascii="Times New Roman" w:hAnsi="Times New Roman" w:cs="Times New Roman"/>
          <w:sz w:val="28"/>
          <w:szCs w:val="28"/>
        </w:rPr>
        <w:t xml:space="preserve"> источников);</w:t>
      </w:r>
    </w:p>
    <w:p w:rsidR="00166928" w:rsidRPr="00EA37FF" w:rsidRDefault="00D03F65" w:rsidP="009A0006">
      <w:pPr>
        <w:tabs>
          <w:tab w:val="left" w:pos="284"/>
        </w:tabs>
        <w:suppressAutoHyphens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ПРИЛОЖЕНИЯ</w:t>
      </w:r>
      <w:r w:rsidR="00166928" w:rsidRPr="00EA37FF">
        <w:rPr>
          <w:rFonts w:ascii="Times New Roman" w:hAnsi="Times New Roman" w:cs="Times New Roman"/>
          <w:sz w:val="28"/>
          <w:szCs w:val="28"/>
        </w:rPr>
        <w:t>.</w:t>
      </w:r>
    </w:p>
    <w:p w:rsidR="006A662A" w:rsidRPr="00EA37FF" w:rsidRDefault="00766ED3" w:rsidP="009A0006">
      <w:pPr>
        <w:pStyle w:val="a4"/>
        <w:numPr>
          <w:ilvl w:val="0"/>
          <w:numId w:val="35"/>
        </w:numPr>
        <w:suppressAutoHyphens/>
        <w:spacing w:after="0" w:line="276" w:lineRule="auto"/>
        <w:ind w:left="0" w:firstLine="709"/>
        <w:jc w:val="both"/>
        <w:rPr>
          <w:rFonts w:ascii="Times New Roman" w:eastAsia="MS Mincho" w:hAnsi="Times New Roman" w:cs="Times New Roman"/>
          <w:sz w:val="28"/>
          <w:szCs w:val="28"/>
          <w:lang w:eastAsia="zh-CN" w:bidi="hi-IN"/>
        </w:rPr>
      </w:pPr>
      <w:r w:rsidRPr="00EA37FF">
        <w:rPr>
          <w:rFonts w:ascii="Times New Roman" w:hAnsi="Times New Roman" w:cs="Times New Roman"/>
          <w:b/>
          <w:sz w:val="28"/>
          <w:szCs w:val="28"/>
        </w:rPr>
        <w:t>Г</w:t>
      </w:r>
      <w:r w:rsidR="00F861B2" w:rsidRPr="00EA37FF">
        <w:rPr>
          <w:rFonts w:ascii="Times New Roman" w:hAnsi="Times New Roman" w:cs="Times New Roman"/>
          <w:b/>
          <w:sz w:val="28"/>
          <w:szCs w:val="28"/>
        </w:rPr>
        <w:t xml:space="preserve">рафическая часть </w:t>
      </w:r>
      <w:r w:rsidR="00F861B2" w:rsidRPr="00EA37FF">
        <w:rPr>
          <w:rFonts w:ascii="Times New Roman" w:hAnsi="Times New Roman" w:cs="Times New Roman"/>
          <w:sz w:val="28"/>
          <w:szCs w:val="28"/>
        </w:rPr>
        <w:t>(при необходимости).</w:t>
      </w:r>
    </w:p>
    <w:p w:rsidR="00166928" w:rsidRPr="00EA37FF" w:rsidRDefault="006A662A" w:rsidP="009A0006">
      <w:pPr>
        <w:pStyle w:val="af"/>
        <w:numPr>
          <w:ilvl w:val="0"/>
          <w:numId w:val="35"/>
        </w:numPr>
        <w:suppressAutoHyphens/>
        <w:spacing w:after="0"/>
        <w:ind w:left="0" w:firstLine="709"/>
        <w:jc w:val="both"/>
        <w:rPr>
          <w:rFonts w:ascii="Times New Roman" w:eastAsia="MS Mincho" w:hAnsi="Times New Roman" w:cs="Times New Roman"/>
          <w:sz w:val="28"/>
          <w:szCs w:val="28"/>
          <w:lang w:eastAsia="zh-CN" w:bidi="hi-IN"/>
        </w:rPr>
      </w:pPr>
      <w:r w:rsidRPr="00EA37FF">
        <w:rPr>
          <w:rFonts w:ascii="Times New Roman" w:hAnsi="Times New Roman" w:cs="Times New Roman"/>
          <w:b/>
          <w:sz w:val="28"/>
          <w:szCs w:val="28"/>
        </w:rPr>
        <w:t xml:space="preserve">Иллюстративный материал 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>(при необходимости).</w:t>
      </w:r>
      <w:r w:rsidR="00166928" w:rsidRPr="00EA37FF">
        <w:rPr>
          <w:rFonts w:ascii="Times New Roman" w:hAnsi="Times New Roman" w:cs="Times New Roman"/>
          <w:sz w:val="28"/>
          <w:szCs w:val="28"/>
        </w:rPr>
        <w:tab/>
      </w:r>
    </w:p>
    <w:p w:rsidR="00F37BAA" w:rsidRDefault="00F37BAA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F37BAA" w:rsidRPr="00730407" w:rsidRDefault="009C539C" w:rsidP="009C539C">
      <w:pPr>
        <w:pStyle w:val="11"/>
        <w:spacing w:line="276" w:lineRule="auto"/>
        <w:ind w:left="709"/>
        <w:jc w:val="center"/>
        <w:outlineLvl w:val="0"/>
        <w:rPr>
          <w:b/>
          <w:sz w:val="28"/>
          <w:szCs w:val="28"/>
        </w:rPr>
      </w:pPr>
      <w:bookmarkStart w:id="5" w:name="_Toc445385210"/>
      <w:r>
        <w:rPr>
          <w:b/>
          <w:sz w:val="28"/>
          <w:szCs w:val="28"/>
          <w:lang w:val="en-US"/>
        </w:rPr>
        <w:t>V</w:t>
      </w:r>
      <w:r w:rsidRPr="009C539C">
        <w:rPr>
          <w:b/>
          <w:sz w:val="28"/>
          <w:szCs w:val="28"/>
        </w:rPr>
        <w:t xml:space="preserve">. </w:t>
      </w:r>
      <w:r w:rsidR="00BB24E8" w:rsidRPr="00EA37FF">
        <w:rPr>
          <w:b/>
          <w:sz w:val="28"/>
          <w:szCs w:val="28"/>
        </w:rPr>
        <w:t xml:space="preserve">ОБЩИЕ </w:t>
      </w:r>
      <w:r w:rsidR="00D4515D" w:rsidRPr="00EA37FF">
        <w:rPr>
          <w:b/>
          <w:sz w:val="28"/>
          <w:szCs w:val="28"/>
        </w:rPr>
        <w:t>ТРЕБОВАНИЯ К ОФОРМЛЕНИЮ ВКР</w:t>
      </w:r>
      <w:bookmarkEnd w:id="5"/>
    </w:p>
    <w:p w:rsidR="00D4515D" w:rsidRPr="009C539C" w:rsidRDefault="00D4515D" w:rsidP="005616D2">
      <w:pPr>
        <w:pStyle w:val="2"/>
        <w:spacing w:before="0" w:line="276" w:lineRule="auto"/>
        <w:jc w:val="both"/>
        <w:rPr>
          <w:rFonts w:ascii="Times New Roman" w:eastAsia="Calibri" w:hAnsi="Times New Roman" w:cs="Times New Roman"/>
          <w:color w:val="auto"/>
          <w:sz w:val="28"/>
          <w:szCs w:val="28"/>
        </w:rPr>
      </w:pPr>
      <w:bookmarkStart w:id="6" w:name="_Toc445385211"/>
      <w:r w:rsidRPr="00EA37FF">
        <w:rPr>
          <w:rFonts w:ascii="Times New Roman" w:eastAsia="Calibri" w:hAnsi="Times New Roman" w:cs="Times New Roman"/>
          <w:color w:val="auto"/>
          <w:sz w:val="28"/>
          <w:szCs w:val="28"/>
        </w:rPr>
        <w:t>5.1 Общие требования к оформлению текстовой части ВКР</w:t>
      </w:r>
      <w:bookmarkEnd w:id="6"/>
    </w:p>
    <w:p w:rsidR="00F37BAA" w:rsidRPr="00EA37FF" w:rsidRDefault="00F37BAA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Решение о формате оформления ВКР принимается в соответствии с принятыми в колледже локальными нормативными документами.</w:t>
      </w:r>
    </w:p>
    <w:p w:rsidR="00A51F87" w:rsidRPr="00EA37FF" w:rsidRDefault="00A51F87" w:rsidP="009A0006">
      <w:pPr>
        <w:tabs>
          <w:tab w:val="left" w:pos="720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Текстовый документ или пояснительная записка выполняется на </w:t>
      </w:r>
      <w:r w:rsidRPr="00EA37FF">
        <w:rPr>
          <w:rFonts w:ascii="Times New Roman" w:hAnsi="Times New Roman" w:cs="Times New Roman"/>
          <w:color w:val="000000"/>
          <w:spacing w:val="-6"/>
          <w:sz w:val="28"/>
          <w:szCs w:val="28"/>
        </w:rPr>
        <w:t>одной стороне листов белой нелинованной бумаги формата А</w:t>
      </w:r>
      <w:proofErr w:type="gramStart"/>
      <w:r w:rsidRPr="00EA37FF">
        <w:rPr>
          <w:rFonts w:ascii="Times New Roman" w:hAnsi="Times New Roman" w:cs="Times New Roman"/>
          <w:color w:val="000000"/>
          <w:spacing w:val="-6"/>
          <w:sz w:val="28"/>
          <w:szCs w:val="28"/>
        </w:rPr>
        <w:t>4</w:t>
      </w:r>
      <w:proofErr w:type="gramEnd"/>
      <w:r w:rsidRPr="00EA37FF">
        <w:rPr>
          <w:rFonts w:ascii="Times New Roman" w:hAnsi="Times New Roman" w:cs="Times New Roman"/>
          <w:color w:val="000000"/>
          <w:spacing w:val="-6"/>
          <w:sz w:val="28"/>
          <w:szCs w:val="28"/>
        </w:rPr>
        <w:t xml:space="preserve"> (210</w:t>
      </w:r>
      <w:r w:rsidR="000615A9" w:rsidRPr="00EA37FF">
        <w:rPr>
          <w:rFonts w:ascii="Times New Roman" w:hAnsi="Times New Roman" w:cs="Times New Roman"/>
          <w:color w:val="000000"/>
          <w:spacing w:val="-6"/>
          <w:sz w:val="28"/>
          <w:szCs w:val="28"/>
        </w:rPr>
        <w:t>×</w:t>
      </w:r>
      <w:r w:rsidRPr="00EA37FF">
        <w:rPr>
          <w:rFonts w:ascii="Times New Roman" w:hAnsi="Times New Roman" w:cs="Times New Roman"/>
          <w:color w:val="000000"/>
          <w:spacing w:val="-6"/>
          <w:sz w:val="28"/>
          <w:szCs w:val="28"/>
        </w:rPr>
        <w:t xml:space="preserve">297 мм) с 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>применением печатающих и графических устройств вывода ЭВМ</w:t>
      </w:r>
      <w:r w:rsidR="00292326"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 с использованием текстового редактора WORD или систем автоматизированного проектирования (ACAD, КОМПАС и т.п.).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, шрифтом </w:t>
      </w:r>
      <w:r w:rsidRPr="00EA37FF">
        <w:rPr>
          <w:rFonts w:ascii="Times New Roman" w:hAnsi="Times New Roman" w:cs="Times New Roman"/>
          <w:color w:val="000000"/>
          <w:spacing w:val="-3"/>
          <w:sz w:val="28"/>
          <w:szCs w:val="28"/>
        </w:rPr>
        <w:t>«</w:t>
      </w:r>
      <w:r w:rsidRPr="00EA37FF"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  <w:t>Times</w:t>
      </w:r>
      <w:r w:rsidRPr="00EA37FF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 w:rsidRPr="00EA37FF"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  <w:t>New</w:t>
      </w:r>
      <w:r w:rsidRPr="00EA37FF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 w:rsidRPr="00EA37FF">
        <w:rPr>
          <w:rFonts w:ascii="Times New Roman" w:hAnsi="Times New Roman" w:cs="Times New Roman"/>
          <w:color w:val="000000"/>
          <w:spacing w:val="-4"/>
          <w:sz w:val="28"/>
          <w:szCs w:val="28"/>
          <w:lang w:val="en-US"/>
        </w:rPr>
        <w:t>Roman</w:t>
      </w:r>
      <w:r w:rsidRPr="00EA37FF">
        <w:rPr>
          <w:rFonts w:ascii="Times New Roman" w:hAnsi="Times New Roman" w:cs="Times New Roman"/>
          <w:color w:val="000000"/>
          <w:spacing w:val="-4"/>
          <w:sz w:val="28"/>
          <w:szCs w:val="28"/>
        </w:rPr>
        <w:t>»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 № 14 (кегль 14), черного цвета, через межстрочный интервал 1,15, </w:t>
      </w:r>
      <w:r w:rsidRPr="00EA37F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выравнивание текста </w:t>
      </w:r>
      <w:r w:rsidRPr="00EA37FF">
        <w:rPr>
          <w:rFonts w:ascii="Times New Roman" w:hAnsi="Times New Roman" w:cs="Times New Roman"/>
          <w:sz w:val="28"/>
          <w:szCs w:val="28"/>
        </w:rPr>
        <w:t xml:space="preserve">– </w:t>
      </w:r>
      <w:r w:rsidRPr="00EA37F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 ширине, абзацный отступ </w:t>
      </w:r>
      <w:r w:rsidRPr="00EA37FF">
        <w:rPr>
          <w:rFonts w:ascii="Times New Roman" w:hAnsi="Times New Roman" w:cs="Times New Roman"/>
          <w:sz w:val="28"/>
          <w:szCs w:val="28"/>
        </w:rPr>
        <w:t>–</w:t>
      </w:r>
      <w:r w:rsidRPr="00EA37F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1,25 </w:t>
      </w:r>
      <w:proofErr w:type="gramStart"/>
      <w:r w:rsidRPr="00EA37F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см</w:t>
      </w:r>
      <w:proofErr w:type="gramEnd"/>
      <w:r w:rsidRPr="00EA37F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A51F87" w:rsidRPr="00EA37FF" w:rsidRDefault="00A51F87" w:rsidP="009A0006">
      <w:pPr>
        <w:widowControl w:val="0"/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hAnsi="Times New Roman" w:cs="Times New Roman"/>
          <w:color w:val="000000"/>
          <w:sz w:val="28"/>
          <w:szCs w:val="28"/>
        </w:rPr>
        <w:t>Применение шрифтов разной гарнитуры не допускается.</w:t>
      </w:r>
    </w:p>
    <w:p w:rsidR="00A51F87" w:rsidRPr="00EA37FF" w:rsidRDefault="00A51F87" w:rsidP="009A0006">
      <w:pPr>
        <w:widowControl w:val="0"/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hAnsi="Times New Roman" w:cs="Times New Roman"/>
          <w:color w:val="000000"/>
          <w:sz w:val="28"/>
          <w:szCs w:val="28"/>
        </w:rPr>
        <w:t>В таблицах допускается уменьшать размер шрифта до № 10 (кегль 10) и применять одинарный интервал редактора WORD.</w:t>
      </w:r>
    </w:p>
    <w:p w:rsidR="009A3229" w:rsidRPr="00EA37FF" w:rsidRDefault="009A3229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Текстовая часть может выполняться на листах с рамками и основными надписями или без рамок и основных надписей. </w:t>
      </w:r>
    </w:p>
    <w:p w:rsidR="00072682" w:rsidRPr="00EA37FF" w:rsidRDefault="009A3229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Для специальности 23.02.03 документ текстовой части – пояснительная записка (ПЗ) – выполняется на листах с рамками и основными надписями, причём на первом текстовом листе, имеющем номер 3, основная надпись выполняется по форме 2 ГОСТ 2.104 ЕСКД, а на последующих листах основная надпись выполняется по форме 2а ГОСТ 2.104 ЕСКД</w:t>
      </w:r>
      <w:r w:rsidR="00072682" w:rsidRPr="00EA37F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9A3229" w:rsidRPr="00EA37FF" w:rsidRDefault="009A3229" w:rsidP="009A0006">
      <w:pPr>
        <w:widowControl w:val="0"/>
        <w:tabs>
          <w:tab w:val="left" w:pos="1260"/>
          <w:tab w:val="left" w:pos="1440"/>
        </w:tabs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Текстовый документ (ТД) для </w:t>
      </w:r>
      <w:r w:rsidRPr="00EA37FF">
        <w:rPr>
          <w:rFonts w:ascii="Times New Roman" w:hAnsi="Times New Roman" w:cs="Times New Roman"/>
          <w:sz w:val="28"/>
          <w:szCs w:val="28"/>
        </w:rPr>
        <w:t xml:space="preserve">специальностей </w:t>
      </w:r>
      <w:r w:rsidR="00990A64" w:rsidRPr="00EA37FF">
        <w:rPr>
          <w:rFonts w:ascii="Times New Roman" w:hAnsi="Times New Roman" w:cs="Times New Roman"/>
          <w:sz w:val="28"/>
          <w:szCs w:val="28"/>
        </w:rPr>
        <w:t xml:space="preserve">23.02.01, </w:t>
      </w:r>
      <w:r w:rsidR="00C95C3E" w:rsidRPr="00EA37FF">
        <w:rPr>
          <w:rFonts w:ascii="Times New Roman" w:hAnsi="Times New Roman" w:cs="Times New Roman"/>
          <w:sz w:val="28"/>
          <w:szCs w:val="28"/>
        </w:rPr>
        <w:t xml:space="preserve">43.02.06, </w:t>
      </w:r>
      <w:r w:rsidR="00990A64" w:rsidRPr="00EA37FF">
        <w:rPr>
          <w:rFonts w:ascii="Times New Roman" w:hAnsi="Times New Roman" w:cs="Times New Roman"/>
          <w:sz w:val="28"/>
          <w:szCs w:val="28"/>
        </w:rPr>
        <w:t>38.02.01</w:t>
      </w:r>
      <w:r w:rsidR="00990A64" w:rsidRPr="00EA37FF">
        <w:rPr>
          <w:sz w:val="28"/>
          <w:szCs w:val="28"/>
        </w:rPr>
        <w:t xml:space="preserve"> </w:t>
      </w: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выполняется на листах без рамок и основных надписей, причём в колонтитуле в середине </w:t>
      </w:r>
      <w:r w:rsidR="00A56C7C" w:rsidRPr="00EA37FF">
        <w:rPr>
          <w:rFonts w:ascii="Times New Roman" w:eastAsia="Calibri" w:hAnsi="Times New Roman" w:cs="Times New Roman"/>
          <w:sz w:val="28"/>
          <w:szCs w:val="28"/>
        </w:rPr>
        <w:t>нижнего</w:t>
      </w: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 поля приводится шифр текстового документа, а в правом </w:t>
      </w:r>
      <w:r w:rsidR="00F56533" w:rsidRPr="00EA37FF">
        <w:rPr>
          <w:rFonts w:ascii="Times New Roman" w:eastAsia="Calibri" w:hAnsi="Times New Roman" w:cs="Times New Roman"/>
          <w:sz w:val="28"/>
          <w:szCs w:val="28"/>
        </w:rPr>
        <w:t>нижнем</w:t>
      </w: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 углу – порядковый номер листа арабскими цифрами без точки в конце, начиная </w:t>
      </w:r>
      <w:r w:rsidR="00990A64" w:rsidRPr="00EA37FF">
        <w:rPr>
          <w:rFonts w:ascii="Times New Roman" w:eastAsia="Calibri" w:hAnsi="Times New Roman" w:cs="Times New Roman"/>
          <w:sz w:val="28"/>
          <w:szCs w:val="28"/>
        </w:rPr>
        <w:t>листом</w:t>
      </w:r>
      <w:r w:rsidR="00F56533" w:rsidRPr="00EA37FF">
        <w:rPr>
          <w:rFonts w:ascii="Times New Roman" w:eastAsia="Calibri" w:hAnsi="Times New Roman" w:cs="Times New Roman"/>
          <w:sz w:val="28"/>
          <w:szCs w:val="28"/>
        </w:rPr>
        <w:t xml:space="preserve"> реферата</w:t>
      </w: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, на котором ставится номер 3. Шифр и номер страницы текстового документа записывается тем же шрифтом, что и основной текст, буквы прописные (заглавные). Пример оформления листа текстового документа показан </w:t>
      </w:r>
      <w:r w:rsidR="00A26611" w:rsidRPr="00EA37FF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 w:rsidRPr="00EA37FF">
        <w:rPr>
          <w:rFonts w:ascii="Times New Roman" w:eastAsia="Calibri" w:hAnsi="Times New Roman" w:cs="Times New Roman"/>
          <w:sz w:val="28"/>
          <w:szCs w:val="28"/>
        </w:rPr>
        <w:t>приложени</w:t>
      </w:r>
      <w:r w:rsidR="00A26611" w:rsidRPr="00EA37FF">
        <w:rPr>
          <w:rFonts w:ascii="Times New Roman" w:eastAsia="Calibri" w:hAnsi="Times New Roman" w:cs="Times New Roman"/>
          <w:sz w:val="28"/>
          <w:szCs w:val="28"/>
        </w:rPr>
        <w:t>и 2,</w:t>
      </w: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 а пример кодировки текстовых документов (ТД) – </w:t>
      </w:r>
      <w:r w:rsidR="009C539C">
        <w:rPr>
          <w:rFonts w:ascii="Times New Roman" w:eastAsia="Calibri" w:hAnsi="Times New Roman" w:cs="Times New Roman"/>
          <w:sz w:val="28"/>
          <w:szCs w:val="28"/>
        </w:rPr>
        <w:t>в</w:t>
      </w: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 приложени</w:t>
      </w:r>
      <w:r w:rsidR="00A26611" w:rsidRPr="00EA37FF">
        <w:rPr>
          <w:rFonts w:ascii="Times New Roman" w:eastAsia="Calibri" w:hAnsi="Times New Roman" w:cs="Times New Roman"/>
          <w:sz w:val="28"/>
          <w:szCs w:val="28"/>
        </w:rPr>
        <w:t>и</w:t>
      </w: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10427" w:rsidRPr="00EA37FF">
        <w:rPr>
          <w:rFonts w:ascii="Times New Roman" w:eastAsia="Calibri" w:hAnsi="Times New Roman" w:cs="Times New Roman"/>
          <w:sz w:val="28"/>
          <w:szCs w:val="28"/>
        </w:rPr>
        <w:t>3</w:t>
      </w:r>
      <w:r w:rsidRPr="00EA37F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51F87" w:rsidRPr="00EA37FF" w:rsidRDefault="00A51F87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Допускается помещать в тексте документов текстовой части сканированные иллюстрации. Вклеивать в текстовые документы иллюстрации, таблицы или фрагменты текста не допускается.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Перечень нормативной документации, используемой при оформлении текстовых документ</w:t>
      </w:r>
      <w:r w:rsidR="003C002F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приведен в приложении </w:t>
      </w:r>
      <w:r w:rsidR="00E10427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Текстовые документы ВКР допускается переплетать при помощи скоросшивателя, применять пружинный переплет, в обоих случаях верхний лист обложки должен быть прозрачным, а после него помещается титульный лист единой формы, выполненный на белой бумаге формата А</w:t>
      </w:r>
      <w:proofErr w:type="gramStart"/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proofErr w:type="gramEnd"/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</w:t>
      </w:r>
      <w:r w:rsidR="009815AE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ие 5)</w:t>
      </w:r>
    </w:p>
    <w:p w:rsidR="00730407" w:rsidRPr="00EC09A1" w:rsidRDefault="00730407" w:rsidP="009A0006">
      <w:pPr>
        <w:pStyle w:val="2"/>
        <w:spacing w:before="0" w:line="276" w:lineRule="auto"/>
        <w:ind w:firstLine="709"/>
        <w:jc w:val="both"/>
        <w:rPr>
          <w:rFonts w:ascii="Times New Roman" w:eastAsia="Calibri" w:hAnsi="Times New Roman" w:cs="Times New Roman"/>
          <w:color w:val="auto"/>
          <w:sz w:val="28"/>
          <w:szCs w:val="28"/>
        </w:rPr>
      </w:pPr>
      <w:bookmarkStart w:id="7" w:name="_Toc445385212"/>
    </w:p>
    <w:p w:rsidR="00F56533" w:rsidRPr="009C539C" w:rsidRDefault="00F56533" w:rsidP="005616D2">
      <w:pPr>
        <w:pStyle w:val="2"/>
        <w:spacing w:before="0"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eastAsia="Calibri" w:hAnsi="Times New Roman" w:cs="Times New Roman"/>
          <w:color w:val="auto"/>
          <w:sz w:val="28"/>
          <w:szCs w:val="28"/>
        </w:rPr>
        <w:t>5.</w:t>
      </w:r>
      <w:r w:rsidR="00F330C6" w:rsidRPr="00EA37FF">
        <w:rPr>
          <w:rFonts w:ascii="Times New Roman" w:eastAsia="Calibri" w:hAnsi="Times New Roman" w:cs="Times New Roman"/>
          <w:color w:val="auto"/>
          <w:sz w:val="28"/>
          <w:szCs w:val="28"/>
        </w:rPr>
        <w:t>2</w:t>
      </w:r>
      <w:r w:rsidRPr="00EA37FF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Общие т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>ребования к структурным элементам текстовой части</w:t>
      </w:r>
      <w:bookmarkEnd w:id="7"/>
      <w:r w:rsidR="009C539C" w:rsidRPr="009C539C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F56533" w:rsidRPr="00EA37FF" w:rsidRDefault="00F56533" w:rsidP="009A0006">
      <w:pPr>
        <w:tabs>
          <w:tab w:val="left" w:pos="1260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hAnsi="Times New Roman" w:cs="Times New Roman"/>
          <w:b/>
          <w:color w:val="000000"/>
          <w:sz w:val="28"/>
          <w:szCs w:val="28"/>
        </w:rPr>
        <w:t>Титульный лист и задание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 на выпускную квалификационную работу (далее </w:t>
      </w:r>
      <w:proofErr w:type="gramStart"/>
      <w:r w:rsidR="009C539C" w:rsidRPr="009C539C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>з</w:t>
      </w:r>
      <w:proofErr w:type="gramEnd"/>
      <w:r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адание) 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hAnsi="Times New Roman" w:cs="Times New Roman"/>
          <w:color w:val="000000"/>
          <w:sz w:val="28"/>
          <w:szCs w:val="28"/>
        </w:rPr>
        <w:lastRenderedPageBreak/>
        <w:t>Титульный лист является первой страницей текстовой части ВКР и служит источником информации для обработки и поиска документа.</w:t>
      </w:r>
    </w:p>
    <w:p w:rsidR="00B04D43" w:rsidRPr="00EA37FF" w:rsidRDefault="00F56533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hAnsi="Times New Roman" w:cs="Times New Roman"/>
          <w:color w:val="000000"/>
          <w:sz w:val="28"/>
          <w:szCs w:val="28"/>
        </w:rPr>
        <w:t>Бланк</w:t>
      </w:r>
      <w:r w:rsidR="00B04D43" w:rsidRPr="00EA37FF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 задани</w:t>
      </w:r>
      <w:r w:rsidR="00B04D43" w:rsidRPr="00EA37FF">
        <w:rPr>
          <w:rFonts w:ascii="Times New Roman" w:hAnsi="Times New Roman" w:cs="Times New Roman"/>
          <w:color w:val="000000"/>
          <w:sz w:val="28"/>
          <w:szCs w:val="28"/>
        </w:rPr>
        <w:t>й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 на ВКР имеют единую форму на листах формата А</w:t>
      </w:r>
      <w:proofErr w:type="gramStart"/>
      <w:r w:rsidRPr="00EA37FF">
        <w:rPr>
          <w:rFonts w:ascii="Times New Roman" w:hAnsi="Times New Roman" w:cs="Times New Roman"/>
          <w:color w:val="000000"/>
          <w:sz w:val="28"/>
          <w:szCs w:val="28"/>
        </w:rPr>
        <w:t>4</w:t>
      </w:r>
      <w:proofErr w:type="gramEnd"/>
      <w:r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F330C6" w:rsidRPr="00EA37FF">
        <w:rPr>
          <w:rFonts w:ascii="Times New Roman" w:hAnsi="Times New Roman" w:cs="Times New Roman"/>
          <w:color w:val="000000"/>
          <w:sz w:val="28"/>
          <w:szCs w:val="28"/>
        </w:rPr>
        <w:t>Приложени</w:t>
      </w:r>
      <w:r w:rsidR="009C6C37" w:rsidRPr="00EA37FF">
        <w:rPr>
          <w:rFonts w:ascii="Times New Roman" w:hAnsi="Times New Roman" w:cs="Times New Roman"/>
          <w:color w:val="000000"/>
          <w:sz w:val="28"/>
          <w:szCs w:val="28"/>
        </w:rPr>
        <w:t>е 6</w:t>
      </w:r>
      <w:r w:rsidR="009C539C" w:rsidRPr="00EC09A1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F330C6"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hAnsi="Times New Roman" w:cs="Times New Roman"/>
          <w:color w:val="000000"/>
          <w:sz w:val="28"/>
          <w:szCs w:val="28"/>
        </w:rPr>
        <w:t>Бланки титульного листа и задания заполняются печатным способом шрифтом основного текста</w:t>
      </w:r>
      <w:r w:rsidR="009C6C37"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C6C37" w:rsidRPr="00EA37FF">
        <w:rPr>
          <w:rFonts w:ascii="Times New Roman" w:hAnsi="Times New Roman" w:cs="Times New Roman"/>
          <w:color w:val="000000"/>
          <w:spacing w:val="-3"/>
          <w:sz w:val="28"/>
          <w:szCs w:val="28"/>
        </w:rPr>
        <w:t>«</w:t>
      </w:r>
      <w:r w:rsidR="009C6C37" w:rsidRPr="00EA37FF"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  <w:t>Times</w:t>
      </w:r>
      <w:r w:rsidR="009C6C37" w:rsidRPr="00EA37FF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 w:rsidR="009C6C37" w:rsidRPr="00EA37FF"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  <w:t>New</w:t>
      </w:r>
      <w:r w:rsidR="009C6C37" w:rsidRPr="00EA37FF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 w:rsidR="009C6C37" w:rsidRPr="00EA37FF">
        <w:rPr>
          <w:rFonts w:ascii="Times New Roman" w:hAnsi="Times New Roman" w:cs="Times New Roman"/>
          <w:color w:val="000000"/>
          <w:spacing w:val="-4"/>
          <w:sz w:val="28"/>
          <w:szCs w:val="28"/>
          <w:lang w:val="en-US"/>
        </w:rPr>
        <w:t>Roman</w:t>
      </w:r>
      <w:r w:rsidR="009C6C37" w:rsidRPr="00EA37FF">
        <w:rPr>
          <w:rFonts w:ascii="Times New Roman" w:hAnsi="Times New Roman" w:cs="Times New Roman"/>
          <w:color w:val="000000"/>
          <w:spacing w:val="-4"/>
          <w:sz w:val="28"/>
          <w:szCs w:val="28"/>
        </w:rPr>
        <w:t>»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>. Возможен рукописный способ заполнения разборчивым почерком чернилами или пастой чёрного цвета.</w:t>
      </w:r>
      <w:r w:rsidR="00F330C6"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F56533" w:rsidRPr="00EA37FF" w:rsidRDefault="00F56533" w:rsidP="009A0006">
      <w:pPr>
        <w:tabs>
          <w:tab w:val="left" w:pos="720"/>
        </w:tabs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Формулировка темы выпускной квалификационной работы в задании и на титульном листе ПЗ или ТД должна точно соответствовать ее формулировке в приказе. Титульный лист и задание считаются соответственно первым и вторым листом пояснительной записки или текстового документа, но номера на них не проставляются.</w:t>
      </w:r>
    </w:p>
    <w:p w:rsidR="00F56533" w:rsidRPr="00EA37FF" w:rsidRDefault="00F56533" w:rsidP="009A0006">
      <w:pPr>
        <w:tabs>
          <w:tab w:val="left" w:pos="1260"/>
        </w:tabs>
        <w:spacing w:after="0" w:line="276" w:lineRule="auto"/>
        <w:ind w:firstLine="709"/>
        <w:jc w:val="both"/>
        <w:rPr>
          <w:rFonts w:ascii="Times New Roman" w:hAnsi="Times New Roman" w:cs="Times New Roman"/>
          <w:b/>
          <w:spacing w:val="-4"/>
          <w:sz w:val="28"/>
          <w:szCs w:val="28"/>
        </w:rPr>
      </w:pPr>
      <w:r w:rsidRPr="00EA37FF">
        <w:rPr>
          <w:rFonts w:ascii="Times New Roman" w:hAnsi="Times New Roman" w:cs="Times New Roman"/>
          <w:b/>
          <w:spacing w:val="-4"/>
          <w:sz w:val="28"/>
          <w:szCs w:val="28"/>
        </w:rPr>
        <w:t xml:space="preserve">Реферат 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Реферат представляет собой сокращенное изложение существа ВКР и</w:t>
      </w:r>
      <w:r w:rsidRPr="00EA37FF">
        <w:rPr>
          <w:rFonts w:ascii="Times New Roman" w:hAnsi="Times New Roman" w:cs="Times New Roman"/>
          <w:spacing w:val="-4"/>
          <w:sz w:val="28"/>
          <w:szCs w:val="28"/>
        </w:rPr>
        <w:t xml:space="preserve"> является третьим текстовым листом документа. 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EA37FF">
        <w:rPr>
          <w:rFonts w:ascii="Times New Roman" w:hAnsi="Times New Roman" w:cs="Times New Roman"/>
          <w:sz w:val="28"/>
          <w:szCs w:val="28"/>
        </w:rPr>
        <w:t>В реферате перед его текстом (содержательной частью) приводится информационная часть, в которой указываются количество страниц, рисунков, таблиц и приложений, содержащихся в документе текстовой части (ПЗ или ТД), приводится объём иллюстрац</w:t>
      </w:r>
      <w:r w:rsidR="000F0C74" w:rsidRPr="00EA37FF">
        <w:rPr>
          <w:rFonts w:ascii="Times New Roman" w:hAnsi="Times New Roman" w:cs="Times New Roman"/>
          <w:sz w:val="28"/>
          <w:szCs w:val="28"/>
        </w:rPr>
        <w:t>ионного материала или чертежей.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Объем текста реферата должен быть не менее 200 знаков и не должен превышать 1 страницы текста. Не допускается применять в реферате общепринятые сокращения слов и терминов.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Текст реферата должен содержать следующие структурные части: 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eastAsia="TimesNewRoman" w:hAnsi="Times New Roman" w:cs="Times New Roman"/>
          <w:sz w:val="28"/>
          <w:szCs w:val="28"/>
        </w:rPr>
        <w:t xml:space="preserve">– 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>объект исследования или разработки;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eastAsia="TimesNewRoman" w:hAnsi="Times New Roman" w:cs="Times New Roman"/>
          <w:sz w:val="28"/>
          <w:szCs w:val="28"/>
        </w:rPr>
        <w:t xml:space="preserve">– 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>цель работы;</w:t>
      </w:r>
    </w:p>
    <w:p w:rsidR="00F56533" w:rsidRPr="00EA37FF" w:rsidRDefault="00F56533" w:rsidP="009A0006">
      <w:pPr>
        <w:tabs>
          <w:tab w:val="left" w:pos="1110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eastAsia="TimesNewRoman" w:hAnsi="Times New Roman" w:cs="Times New Roman"/>
          <w:sz w:val="28"/>
          <w:szCs w:val="28"/>
        </w:rPr>
        <w:t xml:space="preserve">– 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>метод или методологию  проведения работы (исследования), аппаратуру;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eastAsia="TimesNewRoman" w:hAnsi="Times New Roman" w:cs="Times New Roman"/>
          <w:sz w:val="28"/>
          <w:szCs w:val="28"/>
        </w:rPr>
        <w:t xml:space="preserve">– 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>полученные результаты и их новизну;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eastAsia="TimesNewRoman" w:hAnsi="Times New Roman" w:cs="Times New Roman"/>
          <w:sz w:val="28"/>
          <w:szCs w:val="28"/>
        </w:rPr>
        <w:t xml:space="preserve">– 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>основные конструктивные, технологические и технико-эксплуатационные характеристики;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eastAsia="TimesNewRoman" w:hAnsi="Times New Roman" w:cs="Times New Roman"/>
          <w:sz w:val="28"/>
          <w:szCs w:val="28"/>
        </w:rPr>
        <w:t xml:space="preserve">– 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>степень внедрения;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eastAsia="TimesNewRoman" w:hAnsi="Times New Roman" w:cs="Times New Roman"/>
          <w:sz w:val="28"/>
          <w:szCs w:val="28"/>
        </w:rPr>
        <w:t xml:space="preserve">– 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>рекомендации или итоги внедрения результатов работы;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eastAsia="TimesNewRoman" w:hAnsi="Times New Roman" w:cs="Times New Roman"/>
          <w:sz w:val="28"/>
          <w:szCs w:val="28"/>
        </w:rPr>
        <w:t xml:space="preserve">– 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>область применения;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eastAsia="TimesNewRoman" w:hAnsi="Times New Roman" w:cs="Times New Roman"/>
          <w:sz w:val="28"/>
          <w:szCs w:val="28"/>
        </w:rPr>
        <w:t xml:space="preserve">– 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>экономическую эффективность или значимость работы;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eastAsia="TimesNewRoman" w:hAnsi="Times New Roman" w:cs="Times New Roman"/>
          <w:sz w:val="28"/>
          <w:szCs w:val="28"/>
        </w:rPr>
        <w:t xml:space="preserve">– 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>прогнозные предположения о развитии объекта исследования (разработки);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eastAsia="TimesNewRoman" w:hAnsi="Times New Roman" w:cs="Times New Roman"/>
          <w:sz w:val="28"/>
          <w:szCs w:val="28"/>
        </w:rPr>
        <w:t xml:space="preserve">– 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>дополнительные сведения (особенности выполнения и оформления работы и т. п.).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Если ПЗ или ТД не содержат сведений по </w:t>
      </w:r>
      <w:proofErr w:type="gramStart"/>
      <w:r w:rsidRPr="00EA37FF">
        <w:rPr>
          <w:rFonts w:ascii="Times New Roman" w:hAnsi="Times New Roman" w:cs="Times New Roman"/>
          <w:color w:val="000000"/>
          <w:sz w:val="28"/>
          <w:szCs w:val="28"/>
        </w:rPr>
        <w:t>какой-либо</w:t>
      </w:r>
      <w:proofErr w:type="gramEnd"/>
      <w:r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 из перечисленных структурных частей реферата, то в тексте реферата она опускается, при этом последовательность изложения сохраняется.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lastRenderedPageBreak/>
        <w:t>Изложение материала в реферате должно быть кратким и точным. Сложных грамматических оборотов следует избегать.</w:t>
      </w:r>
    </w:p>
    <w:p w:rsidR="00F56533" w:rsidRPr="00EA37FF" w:rsidRDefault="00F56533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 xml:space="preserve">Пример оформления реферата 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приведен в приложении </w:t>
      </w:r>
      <w:r w:rsidR="000F0C74" w:rsidRPr="00EA37FF">
        <w:rPr>
          <w:rFonts w:ascii="Times New Roman" w:hAnsi="Times New Roman" w:cs="Times New Roman"/>
          <w:color w:val="000000"/>
          <w:sz w:val="28"/>
          <w:szCs w:val="28"/>
        </w:rPr>
        <w:t>7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AC7124" w:rsidRPr="00EA37FF" w:rsidRDefault="00AC7124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b/>
          <w:sz w:val="28"/>
          <w:szCs w:val="28"/>
        </w:rPr>
        <w:t>Содержание</w:t>
      </w:r>
      <w:r w:rsidRPr="00EA37FF">
        <w:rPr>
          <w:rFonts w:ascii="Times New Roman" w:hAnsi="Times New Roman" w:cs="Times New Roman"/>
          <w:sz w:val="28"/>
          <w:szCs w:val="28"/>
        </w:rPr>
        <w:t xml:space="preserve"> является обязательным разделом текстовой части, в котором перечисляются наименования нумерованных и ненумерованных разделов 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>(начиная с введения)</w:t>
      </w:r>
      <w:r w:rsidRPr="00EA37FF">
        <w:rPr>
          <w:rFonts w:ascii="Times New Roman" w:hAnsi="Times New Roman" w:cs="Times New Roman"/>
          <w:sz w:val="28"/>
          <w:szCs w:val="28"/>
        </w:rPr>
        <w:t xml:space="preserve"> и подразделов</w:t>
      </w:r>
      <w:r w:rsidRPr="00EA37FF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EA37FF">
        <w:rPr>
          <w:rFonts w:ascii="Times New Roman" w:hAnsi="Times New Roman" w:cs="Times New Roman"/>
          <w:sz w:val="28"/>
          <w:szCs w:val="28"/>
        </w:rPr>
        <w:t xml:space="preserve"> приложения и их наименования, а также указываются номера листов, с которых они начинаются. Содержание начинают с нового листа.</w:t>
      </w:r>
    </w:p>
    <w:p w:rsidR="00AC7124" w:rsidRPr="00EA37FF" w:rsidRDefault="00AC7124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 xml:space="preserve">Наименования, включенные в содержание, записывают строчными буквами шрифтом основного текста ПЗ или ТД, начиная с прописной буквы, с отточиями перед номерами листов. </w:t>
      </w:r>
    </w:p>
    <w:p w:rsidR="00AC7124" w:rsidRPr="00EA37FF" w:rsidRDefault="00AC7124" w:rsidP="009A0006">
      <w:pPr>
        <w:tabs>
          <w:tab w:val="left" w:pos="1260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Материалы, представляемые на технических носителях данных ЭВМ (например, материалы электронной презентации), должны быть перечислены в содержании после указанных выше наименований без нумерации, с указанием вида носителя, обозначения и наименования документов, имен и форматов соответствующих файлов, а также места расположения носителя в ПЗ или ТД. </w:t>
      </w:r>
    </w:p>
    <w:p w:rsidR="00AC7124" w:rsidRPr="00EA37FF" w:rsidRDefault="00AC7124" w:rsidP="009A0006">
      <w:pPr>
        <w:tabs>
          <w:tab w:val="left" w:pos="1260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Например: </w:t>
      </w:r>
    </w:p>
    <w:p w:rsidR="00AC7124" w:rsidRPr="00EA37FF" w:rsidRDefault="00AC7124" w:rsidP="009A0006">
      <w:pPr>
        <w:tabs>
          <w:tab w:val="left" w:pos="1260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Диск</w:t>
      </w:r>
      <w:r w:rsidRPr="00EA37FF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EA37FF">
        <w:rPr>
          <w:rFonts w:ascii="Times New Roman" w:hAnsi="Times New Roman" w:cs="Times New Roman"/>
          <w:sz w:val="28"/>
          <w:szCs w:val="28"/>
          <w:lang w:val="en-US"/>
        </w:rPr>
        <w:t>DVD</w:t>
      </w:r>
      <w:r w:rsidRPr="00EA37FF">
        <w:rPr>
          <w:rFonts w:ascii="Times New Roman" w:hAnsi="Times New Roman" w:cs="Times New Roman"/>
          <w:sz w:val="28"/>
          <w:szCs w:val="28"/>
        </w:rPr>
        <w:t>,</w:t>
      </w:r>
      <w:r w:rsidRPr="00EA37FF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proofErr w:type="spellStart"/>
      <w:r w:rsidRPr="00EA37FF">
        <w:rPr>
          <w:rFonts w:ascii="Times New Roman" w:hAnsi="Times New Roman" w:cs="Times New Roman"/>
          <w:sz w:val="28"/>
          <w:szCs w:val="28"/>
          <w:lang w:val="en-US"/>
        </w:rPr>
        <w:t>usb</w:t>
      </w:r>
      <w:proofErr w:type="spellEnd"/>
      <w:r w:rsidRPr="00EA37FF">
        <w:rPr>
          <w:rFonts w:ascii="Times New Roman" w:hAnsi="Times New Roman" w:cs="Times New Roman"/>
          <w:sz w:val="28"/>
          <w:szCs w:val="28"/>
        </w:rPr>
        <w:t>-</w:t>
      </w:r>
      <w:r w:rsidRPr="00EA37FF">
        <w:rPr>
          <w:rFonts w:ascii="Times New Roman" w:hAnsi="Times New Roman" w:cs="Times New Roman"/>
          <w:sz w:val="28"/>
          <w:szCs w:val="28"/>
          <w:lang w:val="en-US"/>
        </w:rPr>
        <w:t>flash</w:t>
      </w:r>
      <w:r w:rsidRPr="00EA37FF">
        <w:rPr>
          <w:rFonts w:ascii="Times New Roman" w:hAnsi="Times New Roman" w:cs="Times New Roman"/>
          <w:sz w:val="28"/>
          <w:szCs w:val="28"/>
        </w:rPr>
        <w:t>. В конверте на обороте обложки ПЗ.</w:t>
      </w:r>
    </w:p>
    <w:p w:rsidR="00AC7124" w:rsidRPr="00EA37FF" w:rsidRDefault="00AC7124" w:rsidP="009A0006">
      <w:pPr>
        <w:tabs>
          <w:tab w:val="left" w:pos="1260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В конце содержания приводят сведения о раздаточном материале, включая демонстрационный графический материал. </w:t>
      </w:r>
    </w:p>
    <w:p w:rsidR="00AC7124" w:rsidRPr="00EA37FF" w:rsidRDefault="00AC7124" w:rsidP="009A0006">
      <w:pPr>
        <w:tabs>
          <w:tab w:val="left" w:pos="1260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hAnsi="Times New Roman" w:cs="Times New Roman"/>
          <w:color w:val="000000"/>
          <w:sz w:val="28"/>
          <w:szCs w:val="28"/>
        </w:rPr>
        <w:t xml:space="preserve">Например: </w:t>
      </w:r>
    </w:p>
    <w:p w:rsidR="00AC7124" w:rsidRPr="00EA37FF" w:rsidRDefault="00AC7124" w:rsidP="009A0006">
      <w:pPr>
        <w:tabs>
          <w:tab w:val="left" w:pos="1260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Раздаточный материал:</w:t>
      </w:r>
    </w:p>
    <w:p w:rsidR="00AC7124" w:rsidRPr="00EA37FF" w:rsidRDefault="00AC7124" w:rsidP="009A0006">
      <w:pPr>
        <w:tabs>
          <w:tab w:val="left" w:pos="1260"/>
        </w:tabs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color w:val="000000"/>
          <w:sz w:val="28"/>
          <w:szCs w:val="28"/>
        </w:rPr>
        <w:t>Текстовая часть</w:t>
      </w:r>
      <w:r w:rsidRPr="00EA37FF">
        <w:rPr>
          <w:rFonts w:ascii="Times New Roman" w:hAnsi="Times New Roman" w:cs="Times New Roman"/>
          <w:sz w:val="28"/>
          <w:szCs w:val="28"/>
        </w:rPr>
        <w:t xml:space="preserve"> </w:t>
      </w:r>
      <w:r w:rsidRPr="00EA37FF">
        <w:rPr>
          <w:rFonts w:ascii="Times New Roman" w:hAnsi="Times New Roman" w:cs="Times New Roman"/>
          <w:sz w:val="28"/>
          <w:szCs w:val="28"/>
        </w:rPr>
        <w:tab/>
        <w:t>на 10 отдельных листах</w:t>
      </w:r>
    </w:p>
    <w:p w:rsidR="00AC7124" w:rsidRPr="00EA37FF" w:rsidRDefault="00AC7124" w:rsidP="009A0006">
      <w:pPr>
        <w:tabs>
          <w:tab w:val="left" w:pos="1260"/>
        </w:tabs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Графическая часть на 2 демонстрационных листах формата А</w:t>
      </w:r>
      <w:proofErr w:type="gramStart"/>
      <w:r w:rsidRPr="00EA37FF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EA37FF">
        <w:rPr>
          <w:rFonts w:ascii="Times New Roman" w:hAnsi="Times New Roman" w:cs="Times New Roman"/>
          <w:sz w:val="28"/>
          <w:szCs w:val="28"/>
        </w:rPr>
        <w:t>.</w:t>
      </w:r>
    </w:p>
    <w:p w:rsidR="00F330C6" w:rsidRPr="00EA37FF" w:rsidRDefault="00F330C6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37FF">
        <w:rPr>
          <w:rFonts w:ascii="Times New Roman" w:eastAsia="Calibri" w:hAnsi="Times New Roman" w:cs="Times New Roman"/>
          <w:sz w:val="28"/>
          <w:szCs w:val="28"/>
        </w:rPr>
        <w:t>Подробные правила оформления</w:t>
      </w:r>
      <w:r w:rsidR="00D307AC" w:rsidRPr="00EA37FF">
        <w:rPr>
          <w:rFonts w:ascii="Times New Roman" w:eastAsia="Calibri" w:hAnsi="Times New Roman" w:cs="Times New Roman"/>
          <w:sz w:val="28"/>
          <w:szCs w:val="28"/>
        </w:rPr>
        <w:t xml:space="preserve"> других структурных элементов</w:t>
      </w:r>
      <w:r w:rsidRPr="00EA37FF">
        <w:rPr>
          <w:rFonts w:ascii="Times New Roman" w:eastAsia="Calibri" w:hAnsi="Times New Roman" w:cs="Times New Roman"/>
          <w:sz w:val="28"/>
          <w:szCs w:val="28"/>
        </w:rPr>
        <w:t xml:space="preserve"> ПЗ </w:t>
      </w: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дипломного проекта или </w:t>
      </w:r>
      <w:r w:rsidRPr="00EA37FF">
        <w:rPr>
          <w:rFonts w:ascii="Times New Roman" w:eastAsia="Calibri" w:hAnsi="Times New Roman" w:cs="Times New Roman"/>
          <w:sz w:val="28"/>
          <w:szCs w:val="28"/>
        </w:rPr>
        <w:t>ТД</w:t>
      </w: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дипломной работы приведены в методических указаниях</w:t>
      </w:r>
      <w:r w:rsidR="00967D0D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67D0D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5B"/>
      </w:r>
      <w:r w:rsidR="00967D0D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67D0D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5D"/>
      </w: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, утвержденных методическим советом колледжа.</w:t>
      </w:r>
    </w:p>
    <w:p w:rsidR="006A662A" w:rsidRPr="00EA37FF" w:rsidRDefault="006A662A" w:rsidP="009A0006">
      <w:pPr>
        <w:pStyle w:val="2"/>
        <w:spacing w:before="0" w:line="276" w:lineRule="auto"/>
        <w:ind w:firstLine="709"/>
        <w:jc w:val="both"/>
        <w:rPr>
          <w:rFonts w:ascii="Times New Roman" w:eastAsia="Calibri" w:hAnsi="Times New Roman" w:cs="Times New Roman"/>
          <w:color w:val="auto"/>
          <w:sz w:val="28"/>
          <w:szCs w:val="28"/>
        </w:rPr>
      </w:pPr>
      <w:bookmarkStart w:id="8" w:name="_Toc445385213"/>
    </w:p>
    <w:p w:rsidR="00D4515D" w:rsidRPr="00EA37FF" w:rsidRDefault="00D4515D" w:rsidP="005616D2">
      <w:pPr>
        <w:pStyle w:val="2"/>
        <w:spacing w:before="0" w:line="276" w:lineRule="auto"/>
        <w:jc w:val="both"/>
        <w:rPr>
          <w:rFonts w:ascii="Times New Roman" w:eastAsia="Calibri" w:hAnsi="Times New Roman" w:cs="Times New Roman"/>
          <w:color w:val="auto"/>
          <w:sz w:val="28"/>
          <w:szCs w:val="28"/>
        </w:rPr>
      </w:pPr>
      <w:r w:rsidRPr="00EA37FF">
        <w:rPr>
          <w:rFonts w:ascii="Times New Roman" w:eastAsia="Calibri" w:hAnsi="Times New Roman" w:cs="Times New Roman"/>
          <w:color w:val="auto"/>
          <w:sz w:val="28"/>
          <w:szCs w:val="28"/>
        </w:rPr>
        <w:t>5.</w:t>
      </w:r>
      <w:r w:rsidR="00F330C6" w:rsidRPr="00EA37FF">
        <w:rPr>
          <w:rFonts w:ascii="Times New Roman" w:eastAsia="Calibri" w:hAnsi="Times New Roman" w:cs="Times New Roman"/>
          <w:color w:val="auto"/>
          <w:sz w:val="28"/>
          <w:szCs w:val="28"/>
        </w:rPr>
        <w:t>3</w:t>
      </w:r>
      <w:r w:rsidRPr="00EA37FF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Общие правила оформления графической части ВКР.</w:t>
      </w:r>
      <w:bookmarkEnd w:id="8"/>
    </w:p>
    <w:p w:rsidR="00C90346" w:rsidRPr="00EA37FF" w:rsidRDefault="00C90346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Графическая часть выпускной квалификационной работы наглядно показывает выполненную работу и помогает кратко изложить её основные положения.</w:t>
      </w:r>
    </w:p>
    <w:p w:rsidR="009D544A" w:rsidRPr="00EA37FF" w:rsidRDefault="009D544A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графической части относятся схемы, чертежи, плакаты, выполненные вручную или в электронном виде, которые должны соответствовать правилам Единой системы конструкторской документации (ЕСКД), а также требованиям действующих стандартов по соответствующему направлению науки, техники и технологии. </w:t>
      </w:r>
    </w:p>
    <w:p w:rsidR="0036505D" w:rsidRPr="00EA37FF" w:rsidRDefault="0036505D" w:rsidP="009A0006">
      <w:pPr>
        <w:tabs>
          <w:tab w:val="left" w:pos="1134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>Все чертежи графической части выполняются в системе Компас 3</w:t>
      </w:r>
      <w:r w:rsidRPr="00EA37FF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 или </w:t>
      </w:r>
      <w:r w:rsidRPr="00EA37FF">
        <w:rPr>
          <w:rFonts w:ascii="Times New Roman" w:eastAsia="Times New Roman" w:hAnsi="Times New Roman" w:cs="Times New Roman"/>
          <w:sz w:val="28"/>
          <w:szCs w:val="28"/>
          <w:lang w:val="en-US"/>
        </w:rPr>
        <w:t>AUTO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A37FF">
        <w:rPr>
          <w:rFonts w:ascii="Times New Roman" w:eastAsia="Times New Roman" w:hAnsi="Times New Roman" w:cs="Times New Roman"/>
          <w:sz w:val="28"/>
          <w:szCs w:val="28"/>
          <w:lang w:val="en-US"/>
        </w:rPr>
        <w:t>CAD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 и записываются на диск. </w:t>
      </w:r>
      <w:r w:rsidRPr="00EA37FF">
        <w:rPr>
          <w:rFonts w:ascii="Times New Roman" w:hAnsi="Times New Roman" w:cs="Times New Roman"/>
          <w:color w:val="000000"/>
          <w:spacing w:val="-4"/>
          <w:sz w:val="28"/>
          <w:szCs w:val="28"/>
        </w:rPr>
        <w:t>В качестве носителя файлов рекомендуется использовать оптический компакт-диск (</w:t>
      </w:r>
      <w:r w:rsidRPr="00EA37FF">
        <w:rPr>
          <w:rFonts w:ascii="Times New Roman" w:hAnsi="Times New Roman" w:cs="Times New Roman"/>
          <w:color w:val="000000"/>
          <w:spacing w:val="-4"/>
          <w:sz w:val="28"/>
          <w:szCs w:val="28"/>
          <w:lang w:val="en-US"/>
        </w:rPr>
        <w:t>CD</w:t>
      </w:r>
      <w:r w:rsidRPr="00EA37FF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). </w:t>
      </w:r>
    </w:p>
    <w:p w:rsidR="0036505D" w:rsidRPr="00EA37FF" w:rsidRDefault="0036505D" w:rsidP="009A0006">
      <w:pPr>
        <w:tabs>
          <w:tab w:val="left" w:pos="1134"/>
        </w:tabs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Разрешается </w:t>
      </w: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выполнение чертежей вручную.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D544A" w:rsidRPr="00EA37FF" w:rsidRDefault="009D544A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Требования к оформлению графической части дипломного проекта или дипломной работы приведены в соответствующих методических указаниях</w:t>
      </w:r>
      <w:r w:rsidR="00967D0D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67D0D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5B"/>
      </w:r>
      <w:r w:rsidR="00967D0D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967D0D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5D"/>
      </w: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утвержденных методическим советом колледжа. </w:t>
      </w:r>
    </w:p>
    <w:p w:rsidR="00C90346" w:rsidRPr="00EA37FF" w:rsidRDefault="00C90346" w:rsidP="009A0006">
      <w:pPr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Перечень нормативной документации, используемой при оформлении </w:t>
      </w:r>
      <w:r w:rsidR="00F074B1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графической части ВКР</w:t>
      </w: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приведен в приложении </w:t>
      </w:r>
      <w:r w:rsidR="002B7D5D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D3B9D" w:rsidRPr="00EA37FF" w:rsidRDefault="00CD3B9D" w:rsidP="009A0006">
      <w:pPr>
        <w:pStyle w:val="2"/>
        <w:jc w:val="both"/>
        <w:rPr>
          <w:rFonts w:ascii="Times New Roman" w:eastAsia="Calibri" w:hAnsi="Times New Roman" w:cs="Times New Roman"/>
          <w:color w:val="auto"/>
          <w:sz w:val="28"/>
          <w:szCs w:val="28"/>
        </w:rPr>
      </w:pPr>
      <w:bookmarkStart w:id="9" w:name="_Toc445385214"/>
      <w:r w:rsidRPr="00EA37FF">
        <w:rPr>
          <w:rFonts w:ascii="Times New Roman" w:eastAsia="Calibri" w:hAnsi="Times New Roman" w:cs="Times New Roman"/>
          <w:color w:val="auto"/>
          <w:sz w:val="28"/>
          <w:szCs w:val="28"/>
        </w:rPr>
        <w:t>5.</w:t>
      </w:r>
      <w:r w:rsidR="00D307AC" w:rsidRPr="00EA37FF">
        <w:rPr>
          <w:rFonts w:ascii="Times New Roman" w:eastAsia="Calibri" w:hAnsi="Times New Roman" w:cs="Times New Roman"/>
          <w:color w:val="auto"/>
          <w:sz w:val="28"/>
          <w:szCs w:val="28"/>
        </w:rPr>
        <w:t>4</w:t>
      </w:r>
      <w:r w:rsidRPr="00EA37FF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Общие правила оформления иллюстративных материалов к  ВКР.</w:t>
      </w:r>
      <w:bookmarkEnd w:id="9"/>
    </w:p>
    <w:p w:rsidR="009C539C" w:rsidRPr="00EC09A1" w:rsidRDefault="009C539C" w:rsidP="009C539C">
      <w:pPr>
        <w:pStyle w:val="3"/>
        <w:spacing w:before="0" w:line="240" w:lineRule="auto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0" w:name="_Toc445385215"/>
    </w:p>
    <w:p w:rsidR="00C71998" w:rsidRPr="00EC09A1" w:rsidRDefault="00C71998" w:rsidP="005616D2">
      <w:pPr>
        <w:pStyle w:val="3"/>
        <w:spacing w:before="0" w:line="240" w:lineRule="auto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EA37FF">
        <w:rPr>
          <w:rFonts w:ascii="Times New Roman" w:hAnsi="Times New Roman" w:cs="Times New Roman"/>
          <w:b w:val="0"/>
          <w:color w:val="auto"/>
          <w:sz w:val="28"/>
          <w:szCs w:val="28"/>
        </w:rPr>
        <w:t>5.</w:t>
      </w:r>
      <w:r w:rsidR="00D307AC" w:rsidRPr="00EA37FF">
        <w:rPr>
          <w:rFonts w:ascii="Times New Roman" w:hAnsi="Times New Roman" w:cs="Times New Roman"/>
          <w:b w:val="0"/>
          <w:color w:val="auto"/>
          <w:sz w:val="28"/>
          <w:szCs w:val="28"/>
        </w:rPr>
        <w:t>4</w:t>
      </w:r>
      <w:r w:rsidRPr="00EA37FF">
        <w:rPr>
          <w:rFonts w:ascii="Times New Roman" w:hAnsi="Times New Roman" w:cs="Times New Roman"/>
          <w:b w:val="0"/>
          <w:color w:val="auto"/>
          <w:sz w:val="28"/>
          <w:szCs w:val="28"/>
        </w:rPr>
        <w:t>.1 Раздаточный материал</w:t>
      </w:r>
      <w:bookmarkEnd w:id="10"/>
    </w:p>
    <w:p w:rsidR="00D968B6" w:rsidRPr="00EC09A1" w:rsidRDefault="00D968B6" w:rsidP="00D968B6"/>
    <w:p w:rsidR="00C71998" w:rsidRPr="00EA37FF" w:rsidRDefault="00C71998" w:rsidP="009A0006">
      <w:pPr>
        <w:pStyle w:val="Default"/>
        <w:tabs>
          <w:tab w:val="left" w:pos="540"/>
          <w:tab w:val="left" w:pos="720"/>
        </w:tabs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Раздаточный материал готовится в 5-6 экземплярах и раздается перед защитой ВКР каждому члену государственной экзаменационной комиссии. Один экземпляр материала используется студентом во время защиты для ответов на вопросы.</w:t>
      </w:r>
    </w:p>
    <w:p w:rsidR="00C71998" w:rsidRPr="00EA37FF" w:rsidRDefault="00C71998" w:rsidP="009A0006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7FF">
        <w:rPr>
          <w:rFonts w:ascii="Times New Roman" w:hAnsi="Times New Roman" w:cs="Times New Roman"/>
          <w:sz w:val="28"/>
          <w:szCs w:val="28"/>
        </w:rPr>
        <w:t>Раздаточный материал оформляется на белой бумаге формата А</w:t>
      </w:r>
      <w:proofErr w:type="gramStart"/>
      <w:r w:rsidRPr="00EA37FF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EA37FF">
        <w:rPr>
          <w:rFonts w:ascii="Times New Roman" w:hAnsi="Times New Roman" w:cs="Times New Roman"/>
          <w:sz w:val="28"/>
          <w:szCs w:val="28"/>
        </w:rPr>
        <w:t xml:space="preserve">, снабжается титульным листом и скрепляется или сшивается. Пример оформления титульного листа приведен в приложении </w:t>
      </w:r>
      <w:r w:rsidR="00F074B1" w:rsidRPr="00EA37FF">
        <w:rPr>
          <w:rFonts w:ascii="Times New Roman" w:hAnsi="Times New Roman" w:cs="Times New Roman"/>
          <w:sz w:val="28"/>
          <w:szCs w:val="28"/>
        </w:rPr>
        <w:t>9</w:t>
      </w:r>
      <w:r w:rsidRPr="00EA37FF">
        <w:rPr>
          <w:rFonts w:ascii="Times New Roman" w:hAnsi="Times New Roman" w:cs="Times New Roman"/>
          <w:sz w:val="28"/>
          <w:szCs w:val="28"/>
        </w:rPr>
        <w:t>.</w:t>
      </w:r>
    </w:p>
    <w:p w:rsidR="00C71998" w:rsidRPr="00EA37FF" w:rsidRDefault="00C71998" w:rsidP="009A0006">
      <w:pPr>
        <w:pStyle w:val="Default"/>
        <w:spacing w:line="276" w:lineRule="auto"/>
        <w:ind w:firstLine="709"/>
        <w:jc w:val="both"/>
        <w:rPr>
          <w:iCs/>
          <w:sz w:val="28"/>
          <w:szCs w:val="28"/>
        </w:rPr>
      </w:pPr>
      <w:r w:rsidRPr="00EA37FF">
        <w:rPr>
          <w:sz w:val="28"/>
          <w:szCs w:val="28"/>
        </w:rPr>
        <w:t xml:space="preserve">На втором листе раздаточного материала помещается содержание (оглавление) ВКР в том виде, в котором оно приведено в текстовой части. Допустимо уменьшать шрифт до 12 номера и исключать указание приложений, чтобы </w:t>
      </w:r>
      <w:proofErr w:type="gramStart"/>
      <w:r w:rsidRPr="00EA37FF">
        <w:rPr>
          <w:sz w:val="28"/>
          <w:szCs w:val="28"/>
        </w:rPr>
        <w:t>разместить содержание</w:t>
      </w:r>
      <w:proofErr w:type="gramEnd"/>
      <w:r w:rsidRPr="00EA37FF">
        <w:rPr>
          <w:sz w:val="28"/>
          <w:szCs w:val="28"/>
        </w:rPr>
        <w:t xml:space="preserve"> текстовой части на одной странице. </w:t>
      </w:r>
      <w:r w:rsidRPr="00EA37FF">
        <w:rPr>
          <w:iCs/>
          <w:sz w:val="28"/>
          <w:szCs w:val="28"/>
        </w:rPr>
        <w:t>Другие изменения в тексте содержания не допускаются.</w:t>
      </w:r>
    </w:p>
    <w:p w:rsidR="00C71998" w:rsidRPr="00EA37FF" w:rsidRDefault="00C71998" w:rsidP="009A0006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Листы раздаточного материала нумеруются, начиная с третьего листа.</w:t>
      </w:r>
    </w:p>
    <w:p w:rsidR="00C71998" w:rsidRPr="00EA37FF" w:rsidRDefault="00C71998" w:rsidP="009A0006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 xml:space="preserve">Раздаточный материал </w:t>
      </w:r>
      <w:r w:rsidRPr="00EA37FF">
        <w:rPr>
          <w:iCs/>
          <w:sz w:val="28"/>
          <w:szCs w:val="28"/>
        </w:rPr>
        <w:t>не должен содержать никакого текста</w:t>
      </w:r>
      <w:r w:rsidRPr="00EA37FF">
        <w:rPr>
          <w:sz w:val="28"/>
          <w:szCs w:val="28"/>
        </w:rPr>
        <w:t>, в том числе целей, задач, выводов и т. п., а также формул, за исключением случаев, когда формулы предложены автором работы. Вся указанная информация должна отражаться в докладе, подготовленном к защите ВКР.</w:t>
      </w:r>
    </w:p>
    <w:p w:rsidR="00D968B6" w:rsidRPr="00D968B6" w:rsidRDefault="00C71998" w:rsidP="009A0006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В раздаточный материал включаются рисунки и таблицы, содержащиеся в текстовой части и наиболее полно отражающие его содержание. Не допускается наличие материалов, разработанных специально для раздаточного материала и не содержащихся в ВКР. Если в проекте имеется несколько однотипных страниц, то может быть приведена одна из таблиц со ссылкой в докладе на то, что в работе имеются все соответствующие таблицы. Для больших по объему таблиц допустимо приведение фрагмента таблицы, с указанием в докладе того, что полностью таблица приводится в текстовой части.</w:t>
      </w:r>
      <w:r w:rsidR="00D968B6" w:rsidRPr="00D968B6">
        <w:rPr>
          <w:sz w:val="28"/>
          <w:szCs w:val="28"/>
        </w:rPr>
        <w:t xml:space="preserve"> </w:t>
      </w:r>
    </w:p>
    <w:p w:rsidR="00C71998" w:rsidRPr="00EA37FF" w:rsidRDefault="00C71998" w:rsidP="009A0006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 xml:space="preserve">Нумерация рисунков и таблиц в раздаточном материале может быть сквозной (отдельно для таблиц и рисунков), но может быть сохранена нумерация, указанная в ПЗ или ТД. </w:t>
      </w:r>
    </w:p>
    <w:p w:rsidR="00C71998" w:rsidRPr="00EA37FF" w:rsidRDefault="00C71998" w:rsidP="009A0006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lastRenderedPageBreak/>
        <w:t xml:space="preserve">На все приводимые рисунки и таблицы должна быть сделана ссылка в тексте доклада. </w:t>
      </w:r>
    </w:p>
    <w:p w:rsidR="00C71998" w:rsidRPr="00EA37FF" w:rsidRDefault="00C71998" w:rsidP="009A0006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bCs/>
          <w:sz w:val="28"/>
          <w:szCs w:val="28"/>
        </w:rPr>
        <w:t xml:space="preserve">Пример 1: </w:t>
      </w:r>
      <w:r w:rsidRPr="00EA37FF">
        <w:rPr>
          <w:sz w:val="28"/>
          <w:szCs w:val="28"/>
        </w:rPr>
        <w:t xml:space="preserve">«динамика изменения показателей ликвидности представлена в таблице (при необходимости указать номер таблицы) на странице ___ раздаточного материала». </w:t>
      </w:r>
    </w:p>
    <w:p w:rsidR="00C71998" w:rsidRPr="00EA37FF" w:rsidRDefault="00C71998" w:rsidP="009A0006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bCs/>
          <w:sz w:val="28"/>
          <w:szCs w:val="28"/>
        </w:rPr>
        <w:t xml:space="preserve">Пример 2: </w:t>
      </w:r>
      <w:r w:rsidRPr="00EA37FF">
        <w:rPr>
          <w:sz w:val="28"/>
          <w:szCs w:val="28"/>
        </w:rPr>
        <w:t>«предлагаемая организационная структура управления приведена на листе _____ раздаточного материала».</w:t>
      </w:r>
    </w:p>
    <w:p w:rsidR="00C71998" w:rsidRPr="00EA37FF" w:rsidRDefault="00C71998" w:rsidP="009A0006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iCs/>
          <w:sz w:val="28"/>
          <w:szCs w:val="28"/>
        </w:rPr>
        <w:t xml:space="preserve">Недопустимо </w:t>
      </w:r>
      <w:r w:rsidRPr="00EA37FF">
        <w:rPr>
          <w:sz w:val="28"/>
          <w:szCs w:val="28"/>
        </w:rPr>
        <w:t>приводить рисунки и таблицы, на которые нет ссылок в докладе. Таблицы и рисунки следуют в раздаточном материале по мере их упоминания в тексте доклада.</w:t>
      </w:r>
    </w:p>
    <w:p w:rsidR="00C71998" w:rsidRPr="00EA37FF" w:rsidRDefault="00C71998" w:rsidP="009A0006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 xml:space="preserve">Таблицы и рисунки должны наиболее полно отражать результаты, полученные в ходе выполнения ВКР. </w:t>
      </w:r>
      <w:r w:rsidRPr="00EA37FF">
        <w:rPr>
          <w:iCs/>
          <w:sz w:val="28"/>
          <w:szCs w:val="28"/>
        </w:rPr>
        <w:t xml:space="preserve">Теоретическая глава </w:t>
      </w:r>
      <w:r w:rsidRPr="00EA37FF">
        <w:rPr>
          <w:sz w:val="28"/>
          <w:szCs w:val="28"/>
        </w:rPr>
        <w:t>может не быть представлена в раздаточном материале. Наибольшее отражение в раздаточном материале должны найти результаты, полученные во второй</w:t>
      </w:r>
      <w:r w:rsidRPr="00EA37FF">
        <w:rPr>
          <w:iCs/>
          <w:sz w:val="28"/>
          <w:szCs w:val="28"/>
        </w:rPr>
        <w:t xml:space="preserve"> </w:t>
      </w:r>
      <w:r w:rsidRPr="00EA37FF">
        <w:rPr>
          <w:sz w:val="28"/>
          <w:szCs w:val="28"/>
        </w:rPr>
        <w:t>главе основной части ВКР, на заключительном листе (листах) должно быть представлено обоснование эффективности предложенных мероприятий. Нумерация таблиц и рисунков — сквозная (</w:t>
      </w:r>
      <w:r w:rsidRPr="00EA37FF">
        <w:rPr>
          <w:iCs/>
          <w:sz w:val="28"/>
          <w:szCs w:val="28"/>
        </w:rPr>
        <w:t xml:space="preserve">например: </w:t>
      </w:r>
      <w:r w:rsidRPr="00EA37FF">
        <w:rPr>
          <w:sz w:val="28"/>
          <w:szCs w:val="28"/>
        </w:rPr>
        <w:t xml:space="preserve">рисунок 1, рисунок 2 и т. д.). </w:t>
      </w:r>
    </w:p>
    <w:p w:rsidR="00C71998" w:rsidRPr="00EA37FF" w:rsidRDefault="00C71998" w:rsidP="009A0006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 xml:space="preserve">Объем раздаточного материала – до 10 листов. В качестве дополнения к раздаточному материалу могут прилагаться рекламные материалы, буклеты, фотографии по теме ВКР. </w:t>
      </w:r>
    </w:p>
    <w:p w:rsidR="00C71998" w:rsidRPr="00EA37FF" w:rsidRDefault="00C71998" w:rsidP="009C539C">
      <w:pPr>
        <w:pStyle w:val="Default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 xml:space="preserve">Один экземпляр раздаточного материала вкладывается в папку с текстовой частью ВКР и сдается секретарю ГЭК. </w:t>
      </w:r>
    </w:p>
    <w:p w:rsidR="00C71998" w:rsidRPr="00EA37FF" w:rsidRDefault="00C71998" w:rsidP="009C539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71998" w:rsidRPr="00EA37FF" w:rsidRDefault="00C71998" w:rsidP="005616D2">
      <w:pPr>
        <w:pStyle w:val="3"/>
        <w:spacing w:before="0" w:line="240" w:lineRule="auto"/>
        <w:jc w:val="both"/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</w:pPr>
      <w:bookmarkStart w:id="11" w:name="_Toc445385216"/>
      <w:r w:rsidRPr="00EA37FF">
        <w:rPr>
          <w:rFonts w:ascii="Times New Roman" w:hAnsi="Times New Roman" w:cs="Times New Roman"/>
          <w:b w:val="0"/>
          <w:color w:val="auto"/>
          <w:sz w:val="28"/>
          <w:szCs w:val="28"/>
        </w:rPr>
        <w:t>5.</w:t>
      </w:r>
      <w:r w:rsidR="00D307AC" w:rsidRPr="00EA37FF">
        <w:rPr>
          <w:rFonts w:ascii="Times New Roman" w:hAnsi="Times New Roman" w:cs="Times New Roman"/>
          <w:b w:val="0"/>
          <w:color w:val="auto"/>
          <w:sz w:val="28"/>
          <w:szCs w:val="28"/>
        </w:rPr>
        <w:t>4</w:t>
      </w:r>
      <w:r w:rsidRPr="00EA37FF">
        <w:rPr>
          <w:rFonts w:ascii="Times New Roman" w:hAnsi="Times New Roman" w:cs="Times New Roman"/>
          <w:b w:val="0"/>
          <w:color w:val="auto"/>
          <w:sz w:val="28"/>
          <w:szCs w:val="28"/>
        </w:rPr>
        <w:t>.</w:t>
      </w:r>
      <w:r w:rsidR="00D307AC" w:rsidRPr="00EA37FF">
        <w:rPr>
          <w:rFonts w:ascii="Times New Roman" w:hAnsi="Times New Roman" w:cs="Times New Roman"/>
          <w:b w:val="0"/>
          <w:color w:val="auto"/>
          <w:sz w:val="28"/>
          <w:szCs w:val="28"/>
        </w:rPr>
        <w:t>2</w:t>
      </w:r>
      <w:r w:rsidRPr="00EA37F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Презентация ВКР</w:t>
      </w:r>
      <w:bookmarkEnd w:id="11"/>
    </w:p>
    <w:p w:rsidR="006A662A" w:rsidRPr="00EA37FF" w:rsidRDefault="006A662A" w:rsidP="009C539C">
      <w:pPr>
        <w:keepNext/>
        <w:tabs>
          <w:tab w:val="left" w:pos="540"/>
          <w:tab w:val="left" w:pos="72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</w:p>
    <w:p w:rsidR="00C71998" w:rsidRPr="00EA37FF" w:rsidRDefault="00C71998" w:rsidP="009A0006">
      <w:pPr>
        <w:keepNext/>
        <w:tabs>
          <w:tab w:val="left" w:pos="540"/>
          <w:tab w:val="left" w:pos="720"/>
        </w:tabs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EA37FF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Доклад на защите ВКР может сопровождаться, по усмотрению профильной ПЦК, электронной презентацией. </w:t>
      </w:r>
      <w:r w:rsidRPr="00EA37FF">
        <w:rPr>
          <w:rFonts w:ascii="Times New Roman" w:hAnsi="Times New Roman" w:cs="Times New Roman"/>
          <w:spacing w:val="-4"/>
          <w:sz w:val="28"/>
          <w:szCs w:val="28"/>
        </w:rPr>
        <w:t xml:space="preserve">Иллюстративный материал, оформленный в виде слайдов электронной презентации, служит для </w:t>
      </w:r>
      <w:r w:rsidRPr="00EA37FF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повышения выразительности выступления, более убедительного и наглядного </w:t>
      </w:r>
      <w:r w:rsidRPr="00EA37FF">
        <w:rPr>
          <w:rFonts w:ascii="Times New Roman" w:hAnsi="Times New Roman" w:cs="Times New Roman"/>
          <w:spacing w:val="-4"/>
          <w:sz w:val="28"/>
          <w:szCs w:val="28"/>
        </w:rPr>
        <w:t xml:space="preserve">представления работы в процессе доклада. </w:t>
      </w:r>
    </w:p>
    <w:p w:rsidR="00C71998" w:rsidRPr="00EA37FF" w:rsidRDefault="00C71998" w:rsidP="009A0006">
      <w:pPr>
        <w:tabs>
          <w:tab w:val="left" w:pos="-567"/>
        </w:tabs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EA37FF">
        <w:rPr>
          <w:rFonts w:ascii="Times New Roman" w:hAnsi="Times New Roman" w:cs="Times New Roman"/>
          <w:spacing w:val="-4"/>
          <w:sz w:val="28"/>
          <w:szCs w:val="28"/>
        </w:rPr>
        <w:t xml:space="preserve">Из ПЗ или ТД выбираются несколько наиболее важных информативных рисунков или таблиц, переносятся в </w:t>
      </w:r>
      <w:proofErr w:type="spellStart"/>
      <w:r w:rsidRPr="00EA37FF">
        <w:rPr>
          <w:rFonts w:ascii="Times New Roman" w:hAnsi="Times New Roman" w:cs="Times New Roman"/>
          <w:spacing w:val="-4"/>
          <w:sz w:val="28"/>
          <w:szCs w:val="28"/>
        </w:rPr>
        <w:t>Power</w:t>
      </w:r>
      <w:proofErr w:type="spellEnd"/>
      <w:r w:rsidRPr="00EA37F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Pr="00EA37FF">
        <w:rPr>
          <w:rFonts w:ascii="Times New Roman" w:hAnsi="Times New Roman" w:cs="Times New Roman"/>
          <w:spacing w:val="-4"/>
          <w:sz w:val="28"/>
          <w:szCs w:val="28"/>
        </w:rPr>
        <w:t>Point</w:t>
      </w:r>
      <w:proofErr w:type="spellEnd"/>
      <w:r w:rsidRPr="00EA37FF">
        <w:rPr>
          <w:rFonts w:ascii="Times New Roman" w:hAnsi="Times New Roman" w:cs="Times New Roman"/>
          <w:spacing w:val="-4"/>
          <w:sz w:val="28"/>
          <w:szCs w:val="28"/>
        </w:rPr>
        <w:t>. Соответствующий файл записывается на магнитный носитель. В процессе защиты проводится демонстрация данного файла с использованием технических средств.</w:t>
      </w:r>
    </w:p>
    <w:p w:rsidR="00C71998" w:rsidRPr="00EA37FF" w:rsidRDefault="00C71998" w:rsidP="009A0006">
      <w:pPr>
        <w:tabs>
          <w:tab w:val="left" w:pos="540"/>
          <w:tab w:val="left" w:pos="720"/>
        </w:tabs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EA37FF">
        <w:rPr>
          <w:rFonts w:ascii="Times New Roman" w:hAnsi="Times New Roman" w:cs="Times New Roman"/>
          <w:spacing w:val="-4"/>
          <w:sz w:val="28"/>
          <w:szCs w:val="28"/>
        </w:rPr>
        <w:t>Возможны следующие структура, основные требования к содержанию и оформлению презентации ВКР:</w:t>
      </w:r>
    </w:p>
    <w:p w:rsidR="00C71998" w:rsidRPr="00EA37FF" w:rsidRDefault="00C71998" w:rsidP="009A0006">
      <w:pPr>
        <w:pStyle w:val="a5"/>
        <w:shd w:val="clear" w:color="auto" w:fill="FFFFFF"/>
        <w:spacing w:before="0" w:after="0" w:line="276" w:lineRule="auto"/>
        <w:ind w:left="0" w:right="0" w:firstLine="709"/>
        <w:rPr>
          <w:rFonts w:ascii="Times New Roman" w:hAnsi="Times New Roman"/>
          <w:color w:val="000000"/>
          <w:spacing w:val="-4"/>
          <w:sz w:val="28"/>
          <w:szCs w:val="28"/>
        </w:rPr>
      </w:pPr>
      <w:r w:rsidRPr="00EA37FF">
        <w:rPr>
          <w:rFonts w:ascii="Times New Roman" w:hAnsi="Times New Roman"/>
          <w:spacing w:val="-4"/>
          <w:sz w:val="28"/>
          <w:szCs w:val="28"/>
        </w:rPr>
        <w:t>–</w:t>
      </w:r>
      <w:r w:rsidRPr="00EA37FF">
        <w:rPr>
          <w:rFonts w:ascii="Times New Roman" w:hAnsi="Times New Roman"/>
          <w:color w:val="000000"/>
          <w:spacing w:val="-4"/>
          <w:sz w:val="28"/>
          <w:szCs w:val="28"/>
        </w:rPr>
        <w:t xml:space="preserve"> продолжительность презентации по теме ВКР – 7-8 минут, количество слайдов – 10-12;</w:t>
      </w:r>
    </w:p>
    <w:p w:rsidR="00C71998" w:rsidRPr="00EA37FF" w:rsidRDefault="00C71998" w:rsidP="009A0006">
      <w:pPr>
        <w:pStyle w:val="a5"/>
        <w:shd w:val="clear" w:color="auto" w:fill="FFFFFF"/>
        <w:spacing w:before="0" w:after="0" w:line="276" w:lineRule="auto"/>
        <w:ind w:left="0" w:right="0" w:firstLine="709"/>
        <w:rPr>
          <w:rFonts w:ascii="Times New Roman" w:hAnsi="Times New Roman"/>
          <w:color w:val="000000"/>
          <w:spacing w:val="-4"/>
          <w:sz w:val="28"/>
          <w:szCs w:val="28"/>
        </w:rPr>
      </w:pPr>
      <w:r w:rsidRPr="00EA37FF">
        <w:rPr>
          <w:rFonts w:ascii="Times New Roman" w:hAnsi="Times New Roman"/>
          <w:color w:val="000000"/>
          <w:spacing w:val="-4"/>
          <w:sz w:val="28"/>
          <w:szCs w:val="28"/>
        </w:rPr>
        <w:t>– цветовое оформление – выдержанная контрастная цветовая гамма;</w:t>
      </w:r>
    </w:p>
    <w:p w:rsidR="00C71998" w:rsidRPr="00EA37FF" w:rsidRDefault="00C71998" w:rsidP="009A0006">
      <w:pPr>
        <w:pStyle w:val="a5"/>
        <w:shd w:val="clear" w:color="auto" w:fill="FFFFFF"/>
        <w:spacing w:before="0" w:after="0" w:line="276" w:lineRule="auto"/>
        <w:ind w:left="0" w:right="0" w:firstLine="709"/>
        <w:rPr>
          <w:rFonts w:ascii="Times New Roman" w:hAnsi="Times New Roman"/>
          <w:color w:val="000000"/>
          <w:spacing w:val="-4"/>
          <w:sz w:val="28"/>
          <w:szCs w:val="28"/>
        </w:rPr>
      </w:pPr>
      <w:r w:rsidRPr="00EA37FF">
        <w:rPr>
          <w:rFonts w:ascii="Times New Roman" w:hAnsi="Times New Roman"/>
          <w:color w:val="000000"/>
          <w:spacing w:val="-4"/>
          <w:sz w:val="28"/>
          <w:szCs w:val="28"/>
        </w:rPr>
        <w:lastRenderedPageBreak/>
        <w:t>– 1-й слайд – ФИО, тема ВКР, ФИО руководителя;</w:t>
      </w:r>
    </w:p>
    <w:p w:rsidR="00C71998" w:rsidRPr="00EA37FF" w:rsidRDefault="00C71998" w:rsidP="009A0006">
      <w:pPr>
        <w:pStyle w:val="a5"/>
        <w:shd w:val="clear" w:color="auto" w:fill="FFFFFF"/>
        <w:spacing w:before="0" w:after="0" w:line="276" w:lineRule="auto"/>
        <w:ind w:left="0" w:right="0" w:firstLine="709"/>
        <w:rPr>
          <w:rFonts w:ascii="Times New Roman" w:hAnsi="Times New Roman"/>
          <w:color w:val="000000"/>
          <w:spacing w:val="-4"/>
          <w:sz w:val="28"/>
          <w:szCs w:val="28"/>
        </w:rPr>
      </w:pPr>
      <w:r w:rsidRPr="00EA37FF">
        <w:rPr>
          <w:rFonts w:ascii="Times New Roman" w:hAnsi="Times New Roman"/>
          <w:color w:val="000000"/>
          <w:spacing w:val="-4"/>
          <w:sz w:val="28"/>
          <w:szCs w:val="28"/>
        </w:rPr>
        <w:t>– 2-й слайд – предмет и объект ВКР;</w:t>
      </w:r>
    </w:p>
    <w:p w:rsidR="00C71998" w:rsidRPr="00EA37FF" w:rsidRDefault="00C71998" w:rsidP="009A0006">
      <w:pPr>
        <w:pStyle w:val="a5"/>
        <w:shd w:val="clear" w:color="auto" w:fill="FFFFFF"/>
        <w:spacing w:before="0" w:after="0" w:line="276" w:lineRule="auto"/>
        <w:ind w:left="0" w:right="0" w:firstLine="709"/>
        <w:rPr>
          <w:rFonts w:ascii="Times New Roman" w:hAnsi="Times New Roman"/>
          <w:color w:val="000000"/>
          <w:spacing w:val="-4"/>
          <w:sz w:val="28"/>
          <w:szCs w:val="28"/>
        </w:rPr>
      </w:pPr>
      <w:proofErr w:type="gramStart"/>
      <w:r w:rsidRPr="00EA37FF">
        <w:rPr>
          <w:rFonts w:ascii="Times New Roman" w:hAnsi="Times New Roman"/>
          <w:color w:val="000000"/>
          <w:spacing w:val="-4"/>
          <w:sz w:val="28"/>
          <w:szCs w:val="28"/>
        </w:rPr>
        <w:t>– 3, 4, 5, 6, 7, 8-й слайды: проблемы, краткий перечень целей, задач, проблем рекомендации, предложения, позволяющие решить проблемы, оценка эффективности предложенных рекомендаций, 9-й слайд: заключение, 10-й слайд:</w:t>
      </w:r>
      <w:proofErr w:type="gramEnd"/>
      <w:r w:rsidRPr="00EA37FF">
        <w:rPr>
          <w:rFonts w:ascii="Times New Roman" w:hAnsi="Times New Roman"/>
          <w:color w:val="000000"/>
          <w:spacing w:val="-4"/>
          <w:sz w:val="28"/>
          <w:szCs w:val="28"/>
        </w:rPr>
        <w:t xml:space="preserve"> «Спасибо за внимание».</w:t>
      </w:r>
    </w:p>
    <w:p w:rsidR="00C71998" w:rsidRPr="00EA37FF" w:rsidRDefault="00C71998" w:rsidP="009A0006">
      <w:pPr>
        <w:pStyle w:val="a5"/>
        <w:shd w:val="clear" w:color="auto" w:fill="FFFFFF"/>
        <w:spacing w:before="0" w:after="0" w:line="276" w:lineRule="auto"/>
        <w:ind w:left="0" w:right="0" w:firstLine="709"/>
        <w:rPr>
          <w:rFonts w:ascii="Times New Roman" w:hAnsi="Times New Roman"/>
          <w:color w:val="000000"/>
          <w:spacing w:val="-4"/>
          <w:sz w:val="28"/>
          <w:szCs w:val="28"/>
        </w:rPr>
      </w:pPr>
      <w:r w:rsidRPr="00EA37FF">
        <w:rPr>
          <w:rFonts w:ascii="Times New Roman" w:hAnsi="Times New Roman"/>
          <w:color w:val="000000"/>
          <w:spacing w:val="-4"/>
          <w:sz w:val="28"/>
          <w:szCs w:val="28"/>
        </w:rPr>
        <w:t>Анимация применяется в презентации только в тех случаях, если не мешает восприятию содержания слайда, как правило, при смене слайдов.</w:t>
      </w:r>
    </w:p>
    <w:p w:rsidR="00C71998" w:rsidRPr="00EA37FF" w:rsidRDefault="00C71998" w:rsidP="009A0006">
      <w:pPr>
        <w:pStyle w:val="a5"/>
        <w:shd w:val="clear" w:color="auto" w:fill="FFFFFF"/>
        <w:tabs>
          <w:tab w:val="left" w:pos="540"/>
          <w:tab w:val="left" w:pos="720"/>
        </w:tabs>
        <w:spacing w:before="0" w:after="0" w:line="276" w:lineRule="auto"/>
        <w:ind w:left="0" w:right="0" w:firstLine="709"/>
        <w:rPr>
          <w:rFonts w:ascii="Times New Roman" w:hAnsi="Times New Roman"/>
          <w:color w:val="000000"/>
          <w:spacing w:val="-4"/>
          <w:sz w:val="28"/>
          <w:szCs w:val="28"/>
        </w:rPr>
      </w:pPr>
      <w:r w:rsidRPr="00EA37FF">
        <w:rPr>
          <w:rFonts w:ascii="Times New Roman" w:hAnsi="Times New Roman"/>
          <w:color w:val="000000"/>
          <w:spacing w:val="-4"/>
          <w:sz w:val="28"/>
          <w:szCs w:val="28"/>
        </w:rPr>
        <w:t>Возможно включение в презентацию видеоряда (в пределах выделенного времени).</w:t>
      </w:r>
    </w:p>
    <w:p w:rsidR="00C71998" w:rsidRPr="00EA37FF" w:rsidRDefault="00C71998" w:rsidP="009A0006">
      <w:pPr>
        <w:tabs>
          <w:tab w:val="left" w:pos="720"/>
        </w:tabs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EA37FF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Носитель файла с презентацией подписывается, вкладывается </w:t>
      </w:r>
      <w:r w:rsidRPr="00EA37FF">
        <w:rPr>
          <w:rFonts w:ascii="Times New Roman" w:hAnsi="Times New Roman" w:cs="Times New Roman"/>
          <w:spacing w:val="-4"/>
          <w:sz w:val="28"/>
          <w:szCs w:val="28"/>
        </w:rPr>
        <w:t>в конверт на обороте обложки</w:t>
      </w:r>
      <w:r w:rsidRPr="00EA37FF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 ПЗ или ТД и сдается вместе с текстовой частью секретарю </w:t>
      </w:r>
      <w:proofErr w:type="spellStart"/>
      <w:r w:rsidRPr="00EA37FF">
        <w:rPr>
          <w:rFonts w:ascii="Times New Roman" w:hAnsi="Times New Roman" w:cs="Times New Roman"/>
          <w:color w:val="000000"/>
          <w:spacing w:val="-4"/>
          <w:sz w:val="28"/>
          <w:szCs w:val="28"/>
        </w:rPr>
        <w:t>ГЭКа</w:t>
      </w:r>
      <w:proofErr w:type="spellEnd"/>
      <w:r w:rsidRPr="00EA37FF">
        <w:rPr>
          <w:rFonts w:ascii="Times New Roman" w:hAnsi="Times New Roman" w:cs="Times New Roman"/>
          <w:color w:val="000000"/>
          <w:spacing w:val="-4"/>
          <w:sz w:val="28"/>
          <w:szCs w:val="28"/>
        </w:rPr>
        <w:t>. В качестве носителя файлов ВКР рекомендуется использовать оптический компакт-диск (</w:t>
      </w:r>
      <w:r w:rsidRPr="00EA37FF">
        <w:rPr>
          <w:rFonts w:ascii="Times New Roman" w:hAnsi="Times New Roman" w:cs="Times New Roman"/>
          <w:color w:val="000000"/>
          <w:spacing w:val="-4"/>
          <w:sz w:val="28"/>
          <w:szCs w:val="28"/>
          <w:lang w:val="en-US"/>
        </w:rPr>
        <w:t>CD</w:t>
      </w:r>
      <w:r w:rsidRPr="00EA37FF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). При необходимости хранения файлов, превышающих емкость носителя, они подлежат архивации. Файловый архив должен иметь формат данных </w:t>
      </w:r>
      <w:r w:rsidRPr="00EA37FF">
        <w:rPr>
          <w:rFonts w:ascii="Times New Roman" w:hAnsi="Times New Roman" w:cs="Times New Roman"/>
          <w:color w:val="000000"/>
          <w:spacing w:val="-4"/>
          <w:sz w:val="28"/>
          <w:szCs w:val="28"/>
          <w:lang w:val="en-US"/>
        </w:rPr>
        <w:t>zip</w:t>
      </w:r>
      <w:r w:rsidRPr="00EA37FF">
        <w:rPr>
          <w:rFonts w:ascii="Times New Roman" w:hAnsi="Times New Roman" w:cs="Times New Roman"/>
          <w:color w:val="000000"/>
          <w:spacing w:val="-4"/>
          <w:sz w:val="28"/>
          <w:szCs w:val="28"/>
        </w:rPr>
        <w:t>. Допускается использование самораспаковывающихся файловых архивов.</w:t>
      </w:r>
    </w:p>
    <w:p w:rsidR="00C71998" w:rsidRPr="00EA37FF" w:rsidRDefault="00C71998" w:rsidP="009A0006">
      <w:pPr>
        <w:shd w:val="clear" w:color="auto" w:fill="FFFFFF"/>
        <w:tabs>
          <w:tab w:val="left" w:pos="720"/>
          <w:tab w:val="left" w:pos="869"/>
        </w:tabs>
        <w:spacing w:after="0" w:line="276" w:lineRule="auto"/>
        <w:ind w:firstLine="709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EA37FF">
        <w:rPr>
          <w:rFonts w:ascii="Times New Roman" w:hAnsi="Times New Roman" w:cs="Times New Roman"/>
          <w:color w:val="000000"/>
          <w:spacing w:val="-4"/>
          <w:sz w:val="28"/>
          <w:szCs w:val="28"/>
        </w:rPr>
        <w:t>Для обеспечения сохранности информации и защиты ее от внесения изменений, исправлений, несанкционированного копирования файлы до передачи в архив следует оснащать защитой. Файлы презентации ВКР могут быть открыты только на чтение.</w:t>
      </w:r>
    </w:p>
    <w:p w:rsidR="00F37BAA" w:rsidRPr="00EC09A1" w:rsidRDefault="00F37BAA" w:rsidP="009A000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F4C62" w:rsidRPr="00EA37FF" w:rsidRDefault="009C539C" w:rsidP="009C539C">
      <w:pPr>
        <w:pStyle w:val="11"/>
        <w:keepNext/>
        <w:spacing w:line="276" w:lineRule="auto"/>
        <w:ind w:left="709"/>
        <w:jc w:val="center"/>
        <w:outlineLvl w:val="0"/>
        <w:rPr>
          <w:b/>
          <w:sz w:val="28"/>
          <w:szCs w:val="28"/>
        </w:rPr>
      </w:pPr>
      <w:bookmarkStart w:id="12" w:name="_Toc445385217"/>
      <w:r>
        <w:rPr>
          <w:b/>
          <w:sz w:val="28"/>
          <w:szCs w:val="28"/>
          <w:lang w:val="en-US"/>
        </w:rPr>
        <w:t>VI</w:t>
      </w:r>
      <w:r w:rsidRPr="009C539C">
        <w:rPr>
          <w:b/>
          <w:sz w:val="28"/>
          <w:szCs w:val="28"/>
        </w:rPr>
        <w:t xml:space="preserve">. </w:t>
      </w:r>
      <w:r w:rsidR="009F4C62" w:rsidRPr="00EA37FF">
        <w:rPr>
          <w:b/>
          <w:sz w:val="28"/>
          <w:szCs w:val="28"/>
        </w:rPr>
        <w:t>РЕЦЕНЗИРОВАНИЕ ВЫПУСКНЫХ КВАЛИФИКАЦИОННЫХ РАБОТ</w:t>
      </w:r>
      <w:bookmarkEnd w:id="12"/>
    </w:p>
    <w:p w:rsidR="009F4C62" w:rsidRPr="00EA37FF" w:rsidRDefault="00967D0D" w:rsidP="005616D2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6</w:t>
      </w:r>
      <w:r w:rsidR="009F4C62" w:rsidRPr="00EA37FF">
        <w:rPr>
          <w:sz w:val="28"/>
          <w:szCs w:val="28"/>
        </w:rPr>
        <w:t xml:space="preserve">.1. ВКР подлежат обязательному рецензированию. </w:t>
      </w:r>
    </w:p>
    <w:p w:rsidR="009F4C62" w:rsidRPr="00EA37FF" w:rsidRDefault="00967D0D" w:rsidP="005616D2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6</w:t>
      </w:r>
      <w:r w:rsidR="009F4C62" w:rsidRPr="00EA37FF">
        <w:rPr>
          <w:sz w:val="28"/>
          <w:szCs w:val="28"/>
        </w:rPr>
        <w:t>.2. Внешнее рецензирование ВКР проводится с целью обеспечения объективности оценки труда выпускника. Выполненные квалификационные работы рецензируются специалистами по тематике ВКР из государственных органов власти, сферы труда и образования, научно-исследовательских институтов и др.</w:t>
      </w:r>
    </w:p>
    <w:p w:rsidR="009F4C62" w:rsidRPr="00EA37FF" w:rsidRDefault="00967D0D" w:rsidP="005616D2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6</w:t>
      </w:r>
      <w:r w:rsidR="009F4C62" w:rsidRPr="00EA37FF">
        <w:rPr>
          <w:sz w:val="28"/>
          <w:szCs w:val="28"/>
        </w:rPr>
        <w:t>.3. Рецензенты ВКР определяются не позднее, чем за месяц до защиты.</w:t>
      </w:r>
    </w:p>
    <w:p w:rsidR="009F4C62" w:rsidRPr="00EA37FF" w:rsidRDefault="00967D0D" w:rsidP="005616D2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6</w:t>
      </w:r>
      <w:r w:rsidR="009F4C62" w:rsidRPr="00EA37FF">
        <w:rPr>
          <w:sz w:val="28"/>
          <w:szCs w:val="28"/>
        </w:rPr>
        <w:t>.4. Рецензия должна включать:</w:t>
      </w:r>
    </w:p>
    <w:p w:rsidR="009F4C62" w:rsidRPr="00EA37FF" w:rsidRDefault="009F4C62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заключение о соответствии ВКР заявленной теме и заданию на нее;</w:t>
      </w:r>
    </w:p>
    <w:p w:rsidR="009F4C62" w:rsidRPr="00EA37FF" w:rsidRDefault="009F4C62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оценку качества выполнения каждого раздела ВКР;</w:t>
      </w:r>
    </w:p>
    <w:p w:rsidR="009F4C62" w:rsidRPr="00EA37FF" w:rsidRDefault="009F4C62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оценку степени разработки поставленных вопросов и практической значимости работы;</w:t>
      </w:r>
    </w:p>
    <w:p w:rsidR="009F4C62" w:rsidRPr="00EA37FF" w:rsidRDefault="009F4C62" w:rsidP="009A0006">
      <w:pPr>
        <w:pStyle w:val="11"/>
        <w:spacing w:line="276" w:lineRule="auto"/>
        <w:ind w:firstLine="709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общую оценку качества выполнения ВКР.</w:t>
      </w:r>
    </w:p>
    <w:p w:rsidR="009F4C62" w:rsidRPr="00EA37FF" w:rsidRDefault="00967D0D" w:rsidP="005616D2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6</w:t>
      </w:r>
      <w:r w:rsidR="009F4C62" w:rsidRPr="00EA37FF">
        <w:rPr>
          <w:sz w:val="28"/>
          <w:szCs w:val="28"/>
        </w:rPr>
        <w:t>.5. Содержание рецензии доводится до сведения обучающегося не позднее, чем за день до защиты работы.</w:t>
      </w:r>
    </w:p>
    <w:p w:rsidR="009F4C62" w:rsidRPr="00EA37FF" w:rsidRDefault="00967D0D" w:rsidP="005616D2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6</w:t>
      </w:r>
      <w:r w:rsidR="009F4C62" w:rsidRPr="00EA37FF">
        <w:rPr>
          <w:sz w:val="28"/>
          <w:szCs w:val="28"/>
        </w:rPr>
        <w:t>.6. Внесение изменений в ВКР после получения рецензии не допускается.</w:t>
      </w:r>
    </w:p>
    <w:p w:rsidR="009F4C62" w:rsidRPr="00EA37FF" w:rsidRDefault="00967D0D" w:rsidP="005616D2">
      <w:pPr>
        <w:pStyle w:val="11"/>
        <w:spacing w:line="276" w:lineRule="auto"/>
        <w:jc w:val="both"/>
        <w:rPr>
          <w:sz w:val="28"/>
          <w:szCs w:val="28"/>
        </w:rPr>
      </w:pPr>
      <w:r w:rsidRPr="00EA37FF">
        <w:rPr>
          <w:sz w:val="28"/>
          <w:szCs w:val="28"/>
        </w:rPr>
        <w:t>6</w:t>
      </w:r>
      <w:r w:rsidR="009F4C62" w:rsidRPr="00EA37FF">
        <w:rPr>
          <w:sz w:val="28"/>
          <w:szCs w:val="28"/>
        </w:rPr>
        <w:t>.7. Колледж  после ознакомления с отзывом руководителя и рецензией решает вопрос о допуске обучающегося к защите и передает ВКР в ГЭК.</w:t>
      </w:r>
    </w:p>
    <w:p w:rsidR="009F4C62" w:rsidRPr="00EA37FF" w:rsidRDefault="009C539C" w:rsidP="009C539C">
      <w:pPr>
        <w:pStyle w:val="11"/>
        <w:spacing w:line="276" w:lineRule="auto"/>
        <w:ind w:left="709"/>
        <w:jc w:val="both"/>
        <w:outlineLvl w:val="0"/>
        <w:rPr>
          <w:b/>
          <w:sz w:val="28"/>
          <w:szCs w:val="28"/>
        </w:rPr>
      </w:pPr>
      <w:bookmarkStart w:id="13" w:name="_Toc445385218"/>
      <w:r>
        <w:rPr>
          <w:b/>
          <w:sz w:val="28"/>
          <w:szCs w:val="28"/>
          <w:lang w:val="en-US"/>
        </w:rPr>
        <w:lastRenderedPageBreak/>
        <w:t>VII</w:t>
      </w:r>
      <w:r w:rsidRPr="009C539C">
        <w:rPr>
          <w:b/>
          <w:sz w:val="28"/>
          <w:szCs w:val="28"/>
        </w:rPr>
        <w:t xml:space="preserve">. </w:t>
      </w:r>
      <w:r w:rsidR="00AB3765" w:rsidRPr="00EA37FF">
        <w:rPr>
          <w:b/>
          <w:sz w:val="28"/>
          <w:szCs w:val="28"/>
        </w:rPr>
        <w:t>ПРОЦЕДУРА ЗАЩИТЫ ДИПЛОМНОГО ПРОЕКТА (РАБОТЫ)</w:t>
      </w:r>
      <w:bookmarkEnd w:id="13"/>
    </w:p>
    <w:p w:rsidR="00AB3765" w:rsidRPr="00EA37FF" w:rsidRDefault="00967D0D" w:rsidP="005616D2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>7</w:t>
      </w:r>
      <w:r w:rsidR="00AB3765" w:rsidRPr="00EA37FF">
        <w:rPr>
          <w:rFonts w:ascii="Times New Roman" w:eastAsia="Times New Roman" w:hAnsi="Times New Roman" w:cs="Times New Roman"/>
          <w:sz w:val="28"/>
          <w:szCs w:val="28"/>
        </w:rPr>
        <w:t>.1.  К защите ВКР допускаются лица, завершившие полный курс обучения по одной из ОПОП и успешно прошедшие все предшествующие аттестационные испытания, предусмотренные учебным планом.</w:t>
      </w:r>
    </w:p>
    <w:p w:rsidR="00AB3765" w:rsidRPr="00EA37FF" w:rsidRDefault="00AB3765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Программа ГИА, требования к ВКР, а также критерии оценки знаний, утвержденные колледжем, доводятся до сведения обучающихся, не </w:t>
      </w:r>
      <w:proofErr w:type="gramStart"/>
      <w:r w:rsidRPr="00EA37FF">
        <w:rPr>
          <w:rFonts w:ascii="Times New Roman" w:eastAsia="Times New Roman" w:hAnsi="Times New Roman" w:cs="Times New Roman"/>
          <w:sz w:val="28"/>
          <w:szCs w:val="28"/>
        </w:rPr>
        <w:t>позднее</w:t>
      </w:r>
      <w:proofErr w:type="gramEnd"/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 чем за шесть месяцев до начала ГИА.</w:t>
      </w:r>
    </w:p>
    <w:p w:rsidR="00AB3765" w:rsidRPr="00EA37FF" w:rsidRDefault="00967D0D" w:rsidP="005616D2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AB3765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.2. Вопрос о допуске ВКР (проекта) к защите решается на заседании предметной цикловой  комиссии, готовность к защите определяется заместителем руководителя по </w:t>
      </w:r>
      <w:r w:rsidR="00E6486B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учебной работе</w:t>
      </w:r>
      <w:r w:rsidR="00AB3765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 оформляется приказом </w:t>
      </w:r>
      <w:r w:rsidR="00E6486B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директора колледжа</w:t>
      </w:r>
      <w:r w:rsidR="00AB3765" w:rsidRPr="00EA37F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B3765" w:rsidRPr="00EA37FF" w:rsidRDefault="00967D0D" w:rsidP="005616D2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AB3765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.3. </w:t>
      </w:r>
      <w:r w:rsidR="00E6486B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Колледж</w:t>
      </w:r>
      <w:r w:rsidR="00AB3765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имеет право проводить предварительную защиту выпускной квалификационной работы.</w:t>
      </w:r>
    </w:p>
    <w:p w:rsidR="00AB3765" w:rsidRPr="00EA37FF" w:rsidRDefault="00967D0D" w:rsidP="005616D2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AB3765" w:rsidRPr="00EA37FF">
        <w:rPr>
          <w:rFonts w:ascii="Times New Roman" w:eastAsia="Times New Roman" w:hAnsi="Times New Roman" w:cs="Times New Roman"/>
          <w:sz w:val="28"/>
          <w:szCs w:val="28"/>
          <w:lang w:eastAsia="ru-RU"/>
        </w:rPr>
        <w:t>.4. Защита производится на открытом заседании ГЭК</w:t>
      </w:r>
      <w:r w:rsidR="00AB3765" w:rsidRPr="00EA37FF">
        <w:rPr>
          <w:rFonts w:ascii="Times New Roman" w:eastAsia="Times New Roman" w:hAnsi="Times New Roman" w:cs="Times New Roman"/>
          <w:sz w:val="28"/>
          <w:szCs w:val="28"/>
        </w:rPr>
        <w:t xml:space="preserve">  с участием не менее двух третий ее состава. Решения ГЭК принимаются на закрытых заседаниях простым большинством голосов членов комиссии, участвующих в заседании, при обязательном присутствии председателя комиссии ГЭК или его заместителя. При равном числе голосов голос председательствующего на заседании ГЭК является решающим.</w:t>
      </w:r>
    </w:p>
    <w:p w:rsidR="00AB3765" w:rsidRPr="00EA37FF" w:rsidRDefault="00AB3765" w:rsidP="005616D2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67D0D" w:rsidRPr="00EA37FF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.5. Решение ГЭК оформляется протоколом, который подписывается председателем ГЭК (в случае отсутствия председателя - его заместителем) и секретарем ГЭК и хранится в архиве </w:t>
      </w:r>
      <w:r w:rsidR="00E6486B" w:rsidRPr="00EA37FF">
        <w:rPr>
          <w:rFonts w:ascii="Times New Roman" w:eastAsia="Times New Roman" w:hAnsi="Times New Roman" w:cs="Times New Roman"/>
          <w:sz w:val="28"/>
          <w:szCs w:val="28"/>
        </w:rPr>
        <w:t>колледжа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>. В протоколе записываются: итоговая оценка ВКР, присуждение квалификации и особые мнения членов комиссии</w:t>
      </w:r>
    </w:p>
    <w:p w:rsidR="00AB3765" w:rsidRPr="00EA37FF" w:rsidRDefault="00967D0D" w:rsidP="005616D2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>7</w:t>
      </w:r>
      <w:r w:rsidR="00AB3765" w:rsidRPr="00EA37FF">
        <w:rPr>
          <w:rFonts w:ascii="Times New Roman" w:eastAsia="Times New Roman" w:hAnsi="Times New Roman" w:cs="Times New Roman"/>
          <w:sz w:val="28"/>
          <w:szCs w:val="28"/>
        </w:rPr>
        <w:t xml:space="preserve">.6. На защиту ВКР отводится до 1 академического часа на одного обучающегося. Процедура защиты устанавливается председателем ГЭК по согласованию с членами ГЭК и, как правило, включает доклад обучающегося (не более 10-15 минут), чтение отзыва и рецензии, вопросы членов комиссии, ответы обучающегося. Может быть предусмотрено выступление руководителя ВКР,  а также рецензента, если он присутствует на заседании ГЭК. </w:t>
      </w:r>
    </w:p>
    <w:p w:rsidR="00AB3765" w:rsidRPr="00EA37FF" w:rsidRDefault="00967D0D" w:rsidP="005616D2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>7</w:t>
      </w:r>
      <w:r w:rsidR="00AB3765" w:rsidRPr="00EA37FF">
        <w:rPr>
          <w:rFonts w:ascii="Times New Roman" w:eastAsia="Times New Roman" w:hAnsi="Times New Roman" w:cs="Times New Roman"/>
          <w:sz w:val="28"/>
          <w:szCs w:val="28"/>
        </w:rPr>
        <w:t xml:space="preserve">.7. Во время доклада обучающийся использует подготовленный наглядный материал, иллюстрирующий основные положения ВКР. </w:t>
      </w:r>
    </w:p>
    <w:p w:rsidR="00AB3765" w:rsidRPr="00EA37FF" w:rsidRDefault="00967D0D" w:rsidP="005616D2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>7</w:t>
      </w:r>
      <w:r w:rsidR="00AB3765" w:rsidRPr="00EA37FF">
        <w:rPr>
          <w:rFonts w:ascii="Times New Roman" w:eastAsia="Times New Roman" w:hAnsi="Times New Roman" w:cs="Times New Roman"/>
          <w:sz w:val="28"/>
          <w:szCs w:val="28"/>
        </w:rPr>
        <w:t>.8. При определении  оценки по защите ВКР учитываются: качество  устного доклада выпускника, свободное владение материалом ВКР, глубина и точность ответов на вопросы, отзыв руководителя и рецензия.</w:t>
      </w:r>
    </w:p>
    <w:p w:rsidR="00AB3765" w:rsidRPr="00EA37FF" w:rsidRDefault="00967D0D" w:rsidP="005616D2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>7</w:t>
      </w:r>
      <w:r w:rsidR="00AB3765" w:rsidRPr="00EA37FF">
        <w:rPr>
          <w:rFonts w:ascii="Times New Roman" w:eastAsia="Times New Roman" w:hAnsi="Times New Roman" w:cs="Times New Roman"/>
          <w:sz w:val="28"/>
          <w:szCs w:val="28"/>
        </w:rPr>
        <w:t>.9. Результаты защиты ВКР обсуждаются на закрытом заседании ГЭК и оцениваются простым большинством голосов членов ГЭК, участвующих в заседании, при обязательном присутствии председателя комиссии или его заместителя.  При равном числе голосов мнение председателя является решающим.</w:t>
      </w:r>
    </w:p>
    <w:p w:rsidR="00AB3765" w:rsidRPr="00EA37FF" w:rsidRDefault="00967D0D" w:rsidP="005616D2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lastRenderedPageBreak/>
        <w:t>7</w:t>
      </w:r>
      <w:r w:rsidR="00AB3765" w:rsidRPr="00EA37FF">
        <w:rPr>
          <w:rFonts w:ascii="Times New Roman" w:eastAsia="Times New Roman" w:hAnsi="Times New Roman" w:cs="Times New Roman"/>
          <w:sz w:val="28"/>
          <w:szCs w:val="28"/>
        </w:rPr>
        <w:t xml:space="preserve">.10. Обучающиеся, не прошедшие ГИА или получившие на ГИА неудовлетворительные результаты, проходят ГИА не ранее чем через шесть месяцев после прохождения ГИА впервые. </w:t>
      </w:r>
    </w:p>
    <w:p w:rsidR="00AB3765" w:rsidRPr="00EA37FF" w:rsidRDefault="00967D0D" w:rsidP="005616D2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>7</w:t>
      </w:r>
      <w:r w:rsidR="00AB3765" w:rsidRPr="00EA37FF">
        <w:rPr>
          <w:rFonts w:ascii="Times New Roman" w:eastAsia="Times New Roman" w:hAnsi="Times New Roman" w:cs="Times New Roman"/>
          <w:sz w:val="28"/>
          <w:szCs w:val="28"/>
        </w:rPr>
        <w:t>.11. Для прохождения ГИА лицо, не прошедшее ГИА по неуважительной причине или получившее на ГИА неудовлетворительную оценку, восстанавливается в образовательной организации на период времени, установленный образовательной организацией самостоятельно, но не менее предусмотренного календарным учебным графиком для прохождения ГИА соответствующей образовательной программы СПО.</w:t>
      </w:r>
    </w:p>
    <w:p w:rsidR="00AB3765" w:rsidRPr="00EA37FF" w:rsidRDefault="00AB3765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Повторное прохождение ГИА для одного лица назначается </w:t>
      </w:r>
      <w:r w:rsidR="00E6486B" w:rsidRPr="00EA37FF">
        <w:rPr>
          <w:rFonts w:ascii="Times New Roman" w:eastAsia="Times New Roman" w:hAnsi="Times New Roman" w:cs="Times New Roman"/>
          <w:sz w:val="28"/>
          <w:szCs w:val="28"/>
        </w:rPr>
        <w:t>колледжа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 xml:space="preserve"> не более двух раз.</w:t>
      </w:r>
    </w:p>
    <w:p w:rsidR="00AB3765" w:rsidRPr="00EA37FF" w:rsidRDefault="00967D0D" w:rsidP="005616D2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>7</w:t>
      </w:r>
      <w:r w:rsidR="00AB3765" w:rsidRPr="00EA37FF">
        <w:rPr>
          <w:rFonts w:ascii="Times New Roman" w:eastAsia="Times New Roman" w:hAnsi="Times New Roman" w:cs="Times New Roman"/>
          <w:sz w:val="28"/>
          <w:szCs w:val="28"/>
        </w:rPr>
        <w:t>.12. Результаты защиты ВКР определяются оценками «отлично», «хорошо», «удовлетворительно», «неудовлетворительно» и объявляются в тот же день после оформления в установленном порядке протокола заседания ГЭК.</w:t>
      </w:r>
    </w:p>
    <w:p w:rsidR="00AB3765" w:rsidRPr="00EA37FF" w:rsidRDefault="00967D0D" w:rsidP="005616D2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>7</w:t>
      </w:r>
      <w:r w:rsidR="00AB3765" w:rsidRPr="00EA37FF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EA37FF">
        <w:rPr>
          <w:rFonts w:ascii="Times New Roman" w:eastAsia="Times New Roman" w:hAnsi="Times New Roman" w:cs="Times New Roman"/>
          <w:sz w:val="28"/>
          <w:szCs w:val="28"/>
        </w:rPr>
        <w:t>13</w:t>
      </w:r>
      <w:r w:rsidR="00AB3765" w:rsidRPr="00EA37FF">
        <w:rPr>
          <w:rFonts w:ascii="Times New Roman" w:eastAsia="Times New Roman" w:hAnsi="Times New Roman" w:cs="Times New Roman"/>
          <w:sz w:val="28"/>
          <w:szCs w:val="28"/>
        </w:rPr>
        <w:t>. Порядок проведения ГИА для выпускников из числа лиц с ограниченными возможностями здоровья регламентируется  разделом 5. Порядка  проведения государственной итоговой аттестации по образовательным программам среднего профессионального образования и проводится с организацией с учетом особенностей психофизического развития, индивидуальных возможностей и состояния здоровья таких выпускников</w:t>
      </w:r>
      <w:r w:rsidR="00E6486B" w:rsidRPr="00EA37FF">
        <w:rPr>
          <w:rFonts w:ascii="Times New Roman" w:eastAsia="Times New Roman" w:hAnsi="Times New Roman" w:cs="Times New Roman"/>
          <w:sz w:val="28"/>
          <w:szCs w:val="28"/>
        </w:rPr>
        <w:t xml:space="preserve"> (при наличии таких выпускников)</w:t>
      </w:r>
      <w:r w:rsidR="00AB3765" w:rsidRPr="00EA37F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6486B" w:rsidRPr="00EA37FF" w:rsidRDefault="00E6486B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6486B" w:rsidRPr="00EA37FF" w:rsidRDefault="009C539C" w:rsidP="009C539C">
      <w:pPr>
        <w:pStyle w:val="1"/>
        <w:spacing w:before="0" w:line="276" w:lineRule="auto"/>
        <w:ind w:left="709"/>
        <w:jc w:val="center"/>
        <w:rPr>
          <w:rFonts w:ascii="Times New Roman" w:eastAsia="Arial" w:hAnsi="Times New Roman" w:cs="Times New Roman"/>
          <w:bCs w:val="0"/>
          <w:color w:val="auto"/>
          <w:lang w:eastAsia="zh-CN" w:bidi="hi-IN"/>
        </w:rPr>
      </w:pPr>
      <w:bookmarkStart w:id="14" w:name="_Toc445385219"/>
      <w:r>
        <w:rPr>
          <w:rFonts w:ascii="Times New Roman" w:eastAsia="Arial" w:hAnsi="Times New Roman" w:cs="Times New Roman"/>
          <w:bCs w:val="0"/>
          <w:color w:val="auto"/>
          <w:lang w:val="en-US" w:eastAsia="zh-CN" w:bidi="hi-IN"/>
        </w:rPr>
        <w:t>VIII</w:t>
      </w:r>
      <w:r w:rsidRPr="009C539C">
        <w:rPr>
          <w:rFonts w:ascii="Times New Roman" w:eastAsia="Arial" w:hAnsi="Times New Roman" w:cs="Times New Roman"/>
          <w:bCs w:val="0"/>
          <w:color w:val="auto"/>
          <w:lang w:eastAsia="zh-CN" w:bidi="hi-IN"/>
        </w:rPr>
        <w:t xml:space="preserve">. </w:t>
      </w:r>
      <w:r w:rsidR="00E6486B" w:rsidRPr="00EA37FF">
        <w:rPr>
          <w:rFonts w:ascii="Times New Roman" w:eastAsia="Arial" w:hAnsi="Times New Roman" w:cs="Times New Roman"/>
          <w:bCs w:val="0"/>
          <w:color w:val="auto"/>
          <w:lang w:eastAsia="zh-CN" w:bidi="hi-IN"/>
        </w:rPr>
        <w:t>ХРАНЕНИЕ ВЫПУСКНЫХ КВАЛИФИКАЦИОННЫХ РАБОТ</w:t>
      </w:r>
      <w:bookmarkEnd w:id="14"/>
    </w:p>
    <w:p w:rsidR="00E6486B" w:rsidRPr="00EA37FF" w:rsidRDefault="00967D0D" w:rsidP="005616D2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>8</w:t>
      </w:r>
      <w:r w:rsidR="00E6486B" w:rsidRPr="00EA37FF">
        <w:rPr>
          <w:rFonts w:ascii="Times New Roman" w:eastAsia="Times New Roman" w:hAnsi="Times New Roman" w:cs="Times New Roman"/>
          <w:sz w:val="28"/>
          <w:szCs w:val="28"/>
        </w:rPr>
        <w:t xml:space="preserve">.1. Выполненные ВКР хранятся после их защиты в колледже. Срок хранения определяется в соответствии с Перечнем типовых управленческих документов, образующихся в деятельности организаций, с указанием сроков хранения. Рекомендуемый срок хранения - в течение пяти лет после выпуска обучающихся из колледжа. </w:t>
      </w:r>
    </w:p>
    <w:p w:rsidR="00E6486B" w:rsidRPr="00EA37FF" w:rsidRDefault="00967D0D" w:rsidP="005616D2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>8</w:t>
      </w:r>
      <w:r w:rsidR="00E6486B" w:rsidRPr="00EA37FF">
        <w:rPr>
          <w:rFonts w:ascii="Times New Roman" w:eastAsia="Times New Roman" w:hAnsi="Times New Roman" w:cs="Times New Roman"/>
          <w:sz w:val="28"/>
          <w:szCs w:val="28"/>
        </w:rPr>
        <w:t>.2. Списание ВКР оформляется соответствующим актом.</w:t>
      </w:r>
    </w:p>
    <w:p w:rsidR="00E6486B" w:rsidRPr="00EA37FF" w:rsidRDefault="00967D0D" w:rsidP="005616D2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>8</w:t>
      </w:r>
      <w:r w:rsidR="00E6486B" w:rsidRPr="00EA37FF">
        <w:rPr>
          <w:rFonts w:ascii="Times New Roman" w:eastAsia="Times New Roman" w:hAnsi="Times New Roman" w:cs="Times New Roman"/>
          <w:sz w:val="28"/>
          <w:szCs w:val="28"/>
        </w:rPr>
        <w:t>.3. Лучшие ВКР, представляющие учебно-методическую ценность, могут быть использованы в качестве учебных пособий в кабинетах образовательной организации.</w:t>
      </w:r>
      <w:r w:rsidR="00E6486B" w:rsidRPr="00EA37FF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E6486B" w:rsidRPr="00EA37FF" w:rsidRDefault="00967D0D" w:rsidP="005616D2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37FF">
        <w:rPr>
          <w:rFonts w:ascii="Times New Roman" w:eastAsia="Times New Roman" w:hAnsi="Times New Roman" w:cs="Times New Roman"/>
          <w:sz w:val="28"/>
          <w:szCs w:val="28"/>
        </w:rPr>
        <w:t>8</w:t>
      </w:r>
      <w:r w:rsidR="00E6486B" w:rsidRPr="00EA37FF">
        <w:rPr>
          <w:rFonts w:ascii="Times New Roman" w:eastAsia="Times New Roman" w:hAnsi="Times New Roman" w:cs="Times New Roman"/>
          <w:sz w:val="28"/>
          <w:szCs w:val="28"/>
        </w:rPr>
        <w:t>.4. По запросу предприятия, учреждения, образовательной организации директор колледжа имеет право разрешить снимать копии ВКР выпускников.</w:t>
      </w:r>
    </w:p>
    <w:p w:rsidR="009A0006" w:rsidRPr="00EA37FF" w:rsidRDefault="009A0006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C09A1" w:rsidRPr="00EC09A1" w:rsidRDefault="00EC09A1" w:rsidP="00EC09A1">
      <w:pPr>
        <w:pStyle w:val="af6"/>
        <w:jc w:val="both"/>
        <w:rPr>
          <w:rFonts w:ascii="Times New Roman" w:hAnsi="Times New Roman"/>
          <w:sz w:val="28"/>
          <w:szCs w:val="28"/>
        </w:rPr>
      </w:pPr>
      <w:r w:rsidRPr="00EC09A1">
        <w:rPr>
          <w:rFonts w:ascii="Times New Roman" w:hAnsi="Times New Roman"/>
          <w:sz w:val="28"/>
          <w:szCs w:val="28"/>
        </w:rPr>
        <w:t>Положение разработал</w:t>
      </w:r>
    </w:p>
    <w:p w:rsidR="00EC09A1" w:rsidRPr="00EC09A1" w:rsidRDefault="00EC09A1" w:rsidP="00EC09A1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"/>
        <w:rPr>
          <w:rFonts w:ascii="Times New Roman" w:eastAsia="Times New Roman" w:hAnsi="Times New Roman"/>
          <w:spacing w:val="1"/>
          <w:sz w:val="28"/>
          <w:szCs w:val="28"/>
          <w:lang w:eastAsia="ru-RU"/>
        </w:rPr>
      </w:pPr>
      <w:r w:rsidRPr="00EC09A1">
        <w:rPr>
          <w:rFonts w:ascii="Times New Roman" w:eastAsia="Times New Roman" w:hAnsi="Times New Roman"/>
          <w:spacing w:val="1"/>
          <w:sz w:val="28"/>
          <w:szCs w:val="28"/>
          <w:lang w:eastAsia="ru-RU"/>
        </w:rPr>
        <w:t xml:space="preserve">Заместитель директора </w:t>
      </w:r>
    </w:p>
    <w:p w:rsidR="00EC09A1" w:rsidRPr="00EC09A1" w:rsidRDefault="00EC09A1" w:rsidP="00EC09A1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"/>
        <w:rPr>
          <w:rFonts w:ascii="Times New Roman" w:eastAsia="Times New Roman" w:hAnsi="Times New Roman"/>
          <w:spacing w:val="1"/>
          <w:sz w:val="28"/>
          <w:szCs w:val="28"/>
          <w:lang w:eastAsia="ru-RU"/>
        </w:rPr>
      </w:pPr>
      <w:r w:rsidRPr="00EC09A1">
        <w:rPr>
          <w:rFonts w:ascii="Times New Roman" w:eastAsia="Times New Roman" w:hAnsi="Times New Roman"/>
          <w:spacing w:val="1"/>
          <w:sz w:val="28"/>
          <w:szCs w:val="28"/>
          <w:lang w:eastAsia="ru-RU"/>
        </w:rPr>
        <w:t xml:space="preserve">по </w:t>
      </w:r>
      <w:r>
        <w:rPr>
          <w:rFonts w:ascii="Times New Roman" w:eastAsia="Times New Roman" w:hAnsi="Times New Roman"/>
          <w:spacing w:val="1"/>
          <w:sz w:val="28"/>
          <w:szCs w:val="28"/>
          <w:lang w:eastAsia="ru-RU"/>
        </w:rPr>
        <w:t>учебно-методическ</w:t>
      </w:r>
      <w:r w:rsidRPr="00EC09A1">
        <w:rPr>
          <w:rFonts w:ascii="Times New Roman" w:eastAsia="Times New Roman" w:hAnsi="Times New Roman"/>
          <w:spacing w:val="1"/>
          <w:sz w:val="28"/>
          <w:szCs w:val="28"/>
          <w:lang w:eastAsia="ru-RU"/>
        </w:rPr>
        <w:t xml:space="preserve">ой работе         </w:t>
      </w:r>
      <w:r>
        <w:rPr>
          <w:rFonts w:ascii="Times New Roman" w:eastAsia="Times New Roman" w:hAnsi="Times New Roman"/>
          <w:spacing w:val="1"/>
          <w:sz w:val="28"/>
          <w:szCs w:val="28"/>
          <w:lang w:eastAsia="ru-RU"/>
        </w:rPr>
        <w:t xml:space="preserve">        </w:t>
      </w:r>
      <w:r w:rsidRPr="00EC09A1">
        <w:rPr>
          <w:rFonts w:ascii="Times New Roman" w:eastAsia="Times New Roman" w:hAnsi="Times New Roman"/>
          <w:spacing w:val="1"/>
          <w:sz w:val="28"/>
          <w:szCs w:val="28"/>
          <w:lang w:eastAsia="ru-RU"/>
        </w:rPr>
        <w:t xml:space="preserve">____________ </w:t>
      </w:r>
      <w:r>
        <w:rPr>
          <w:rFonts w:ascii="Times New Roman" w:eastAsia="Times New Roman" w:hAnsi="Times New Roman"/>
          <w:spacing w:val="1"/>
          <w:sz w:val="28"/>
          <w:szCs w:val="28"/>
          <w:lang w:eastAsia="ru-RU"/>
        </w:rPr>
        <w:t xml:space="preserve">                           С.А. Титова</w:t>
      </w:r>
    </w:p>
    <w:p w:rsidR="009A0006" w:rsidRPr="00EA37FF" w:rsidRDefault="009A0006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73B08" w:rsidRDefault="00373B08" w:rsidP="00D968B6">
      <w:pPr>
        <w:pStyle w:val="1"/>
        <w:pageBreakBefore/>
        <w:spacing w:before="0"/>
        <w:jc w:val="center"/>
        <w:rPr>
          <w:rFonts w:ascii="Times New Roman" w:eastAsia="Arial" w:hAnsi="Times New Roman" w:cs="Times New Roman"/>
          <w:b w:val="0"/>
          <w:color w:val="auto"/>
          <w:lang w:eastAsia="zh-CN" w:bidi="hi-IN"/>
        </w:rPr>
      </w:pPr>
      <w:bookmarkStart w:id="15" w:name="_Toc445385220"/>
      <w:r>
        <w:rPr>
          <w:rFonts w:ascii="Times New Roman" w:eastAsia="Arial" w:hAnsi="Times New Roman" w:cs="Times New Roman"/>
          <w:b w:val="0"/>
          <w:color w:val="auto"/>
          <w:lang w:eastAsia="zh-CN" w:bidi="hi-IN"/>
        </w:rPr>
        <w:lastRenderedPageBreak/>
        <w:t>СПРАВОЧНАЯ ЛИТЕРАТУРА</w:t>
      </w:r>
      <w:bookmarkEnd w:id="15"/>
    </w:p>
    <w:p w:rsidR="00373B08" w:rsidRPr="00373B08" w:rsidRDefault="00373B08" w:rsidP="009A0006">
      <w:pPr>
        <w:jc w:val="both"/>
        <w:rPr>
          <w:rFonts w:ascii="Times New Roman" w:hAnsi="Times New Roman" w:cs="Times New Roman"/>
          <w:sz w:val="28"/>
          <w:szCs w:val="28"/>
          <w:lang w:eastAsia="zh-CN" w:bidi="hi-IN"/>
        </w:rPr>
      </w:pPr>
    </w:p>
    <w:p w:rsidR="00373B08" w:rsidRDefault="00373B08" w:rsidP="009A0006">
      <w:pPr>
        <w:pStyle w:val="a4"/>
        <w:numPr>
          <w:ilvl w:val="1"/>
          <w:numId w:val="27"/>
        </w:numPr>
        <w:tabs>
          <w:tab w:val="clear" w:pos="1440"/>
          <w:tab w:val="num" w:pos="0"/>
        </w:tabs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eastAsia="zh-CN" w:bidi="hi-IN"/>
        </w:rPr>
      </w:pPr>
      <w:r w:rsidRPr="00373B08">
        <w:rPr>
          <w:rFonts w:ascii="Times New Roman" w:hAnsi="Times New Roman" w:cs="Times New Roman"/>
          <w:sz w:val="28"/>
          <w:szCs w:val="28"/>
          <w:lang w:eastAsia="zh-CN" w:bidi="hi-IN"/>
        </w:rPr>
        <w:t xml:space="preserve">Ибрагимова Н.Г., Тимофеев А.В., </w:t>
      </w:r>
      <w:proofErr w:type="spellStart"/>
      <w:r w:rsidRPr="00373B08">
        <w:rPr>
          <w:rFonts w:ascii="Times New Roman" w:hAnsi="Times New Roman" w:cs="Times New Roman"/>
          <w:sz w:val="28"/>
          <w:szCs w:val="28"/>
          <w:lang w:eastAsia="zh-CN" w:bidi="hi-IN"/>
        </w:rPr>
        <w:t>Авласенко</w:t>
      </w:r>
      <w:proofErr w:type="spellEnd"/>
      <w:r w:rsidRPr="00373B08">
        <w:rPr>
          <w:rFonts w:ascii="Times New Roman" w:hAnsi="Times New Roman" w:cs="Times New Roman"/>
          <w:sz w:val="28"/>
          <w:szCs w:val="28"/>
          <w:lang w:eastAsia="zh-CN" w:bidi="hi-IN"/>
        </w:rPr>
        <w:t xml:space="preserve"> В.П. Руководство по оформлению учебной текстовой документации</w:t>
      </w:r>
      <w:r>
        <w:rPr>
          <w:rFonts w:ascii="Times New Roman" w:hAnsi="Times New Roman" w:cs="Times New Roman"/>
          <w:sz w:val="28"/>
          <w:szCs w:val="28"/>
          <w:lang w:eastAsia="zh-CN" w:bidi="hi-IN"/>
        </w:rPr>
        <w:t>, РАТК, 2016</w:t>
      </w:r>
    </w:p>
    <w:p w:rsidR="00373B08" w:rsidRDefault="00373B08" w:rsidP="009A0006">
      <w:pPr>
        <w:pStyle w:val="a4"/>
        <w:numPr>
          <w:ilvl w:val="1"/>
          <w:numId w:val="27"/>
        </w:numPr>
        <w:tabs>
          <w:tab w:val="clear" w:pos="1440"/>
          <w:tab w:val="num" w:pos="0"/>
        </w:tabs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eastAsia="zh-CN" w:bidi="hi-IN"/>
        </w:rPr>
      </w:pPr>
      <w:r>
        <w:rPr>
          <w:rFonts w:ascii="Times New Roman" w:hAnsi="Times New Roman" w:cs="Times New Roman"/>
          <w:sz w:val="28"/>
          <w:szCs w:val="28"/>
          <w:lang w:eastAsia="zh-CN" w:bidi="hi-IN"/>
        </w:rPr>
        <w:t xml:space="preserve">Липкович Т.А. </w:t>
      </w:r>
      <w:r w:rsidRPr="000C0F0E">
        <w:rPr>
          <w:rFonts w:ascii="Times New Roman" w:hAnsi="Times New Roman" w:cs="Times New Roman"/>
          <w:sz w:val="28"/>
          <w:szCs w:val="28"/>
          <w:lang w:eastAsia="zh-CN" w:bidi="hi-IN"/>
        </w:rPr>
        <w:t>Методические рекомендации по выполнению графической части</w:t>
      </w:r>
      <w:r w:rsidR="000C0F0E">
        <w:rPr>
          <w:rFonts w:ascii="Times New Roman" w:hAnsi="Times New Roman" w:cs="Times New Roman"/>
          <w:sz w:val="28"/>
          <w:szCs w:val="28"/>
          <w:lang w:eastAsia="zh-CN" w:bidi="hi-IN"/>
        </w:rPr>
        <w:t xml:space="preserve"> выпускных квалификационных работ</w:t>
      </w:r>
      <w:r>
        <w:rPr>
          <w:rFonts w:ascii="Times New Roman" w:hAnsi="Times New Roman" w:cs="Times New Roman"/>
          <w:sz w:val="28"/>
          <w:szCs w:val="28"/>
          <w:lang w:eastAsia="zh-CN" w:bidi="hi-IN"/>
        </w:rPr>
        <w:t>, РАТК, 2016</w:t>
      </w:r>
    </w:p>
    <w:p w:rsidR="00373B08" w:rsidRPr="00373B08" w:rsidRDefault="00373B08" w:rsidP="009A0006">
      <w:pPr>
        <w:pStyle w:val="a4"/>
        <w:spacing w:line="360" w:lineRule="auto"/>
        <w:ind w:left="1440"/>
        <w:jc w:val="both"/>
        <w:rPr>
          <w:rFonts w:ascii="Times New Roman" w:hAnsi="Times New Roman" w:cs="Times New Roman"/>
          <w:sz w:val="28"/>
          <w:szCs w:val="28"/>
          <w:lang w:eastAsia="zh-CN" w:bidi="hi-IN"/>
        </w:rPr>
      </w:pPr>
      <w:r>
        <w:rPr>
          <w:rFonts w:ascii="Times New Roman" w:hAnsi="Times New Roman" w:cs="Times New Roman"/>
          <w:sz w:val="28"/>
          <w:szCs w:val="28"/>
          <w:lang w:eastAsia="zh-CN" w:bidi="hi-IN"/>
        </w:rPr>
        <w:t xml:space="preserve"> </w:t>
      </w:r>
    </w:p>
    <w:p w:rsidR="00967D0D" w:rsidRPr="00967D0D" w:rsidRDefault="00967D0D" w:rsidP="00D968B6">
      <w:pPr>
        <w:pStyle w:val="1"/>
        <w:pageBreakBefore/>
        <w:spacing w:before="0"/>
        <w:jc w:val="center"/>
        <w:rPr>
          <w:rFonts w:ascii="Times New Roman" w:eastAsia="Arial" w:hAnsi="Times New Roman" w:cs="Times New Roman"/>
          <w:b w:val="0"/>
          <w:color w:val="auto"/>
          <w:lang w:eastAsia="zh-CN" w:bidi="hi-IN"/>
        </w:rPr>
      </w:pPr>
      <w:bookmarkStart w:id="16" w:name="_Toc445385221"/>
      <w:r w:rsidRPr="00967D0D">
        <w:rPr>
          <w:rFonts w:ascii="Times New Roman" w:eastAsia="Arial" w:hAnsi="Times New Roman" w:cs="Times New Roman"/>
          <w:b w:val="0"/>
          <w:color w:val="auto"/>
          <w:lang w:eastAsia="zh-CN" w:bidi="hi-IN"/>
        </w:rPr>
        <w:lastRenderedPageBreak/>
        <w:t>ПРИЛОЖЕНИЯ</w:t>
      </w:r>
      <w:bookmarkEnd w:id="16"/>
    </w:p>
    <w:p w:rsidR="00E6486B" w:rsidRPr="00967D0D" w:rsidRDefault="00967D0D" w:rsidP="00D968B6">
      <w:pPr>
        <w:pStyle w:val="2"/>
        <w:spacing w:before="0" w:line="276" w:lineRule="auto"/>
        <w:jc w:val="center"/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</w:pPr>
      <w:bookmarkStart w:id="17" w:name="_Toc445385222"/>
      <w:r w:rsidRPr="00967D0D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П</w:t>
      </w:r>
      <w:r w:rsidR="004E5C43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риложение</w:t>
      </w:r>
      <w:r w:rsidRPr="00967D0D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1</w:t>
      </w:r>
      <w:r w:rsidR="004E5C43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</w:t>
      </w:r>
      <w:r w:rsidR="00E6486B" w:rsidRPr="00967D0D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 xml:space="preserve">Нормы часов на </w:t>
      </w:r>
      <w:r w:rsidR="00E6486B" w:rsidRPr="00967D0D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>выпускную квалификационную работу</w:t>
      </w:r>
      <w:bookmarkEnd w:id="17"/>
    </w:p>
    <w:p w:rsidR="002B7D5D" w:rsidRDefault="002B7D5D" w:rsidP="00D968B6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486B" w:rsidRPr="00E6486B" w:rsidRDefault="00E6486B" w:rsidP="00D968B6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На консультации по выпускной квалификационной работе может  отводиться: </w:t>
      </w:r>
    </w:p>
    <w:p w:rsidR="00E6486B" w:rsidRPr="00E6486B" w:rsidRDefault="00E6486B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C410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экономическая часть – 2-2,5 ч. на 1 </w:t>
      </w:r>
      <w:proofErr w:type="gramStart"/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обучающегося</w:t>
      </w:r>
      <w:proofErr w:type="gramEnd"/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                                                    </w:t>
      </w:r>
    </w:p>
    <w:p w:rsidR="00E6486B" w:rsidRPr="00E6486B" w:rsidRDefault="00E6486B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C410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нормоконтроль</w:t>
      </w:r>
      <w:proofErr w:type="spellEnd"/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0,5-1 ч. на 1 обучающегося;</w:t>
      </w:r>
    </w:p>
    <w:p w:rsidR="00E6486B" w:rsidRPr="00E6486B" w:rsidRDefault="00E6486B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C410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графическая часть – 1-2 ч. на 1 </w:t>
      </w:r>
      <w:proofErr w:type="gramStart"/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обучающегося</w:t>
      </w:r>
      <w:proofErr w:type="gramEnd"/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6486B" w:rsidRPr="00E6486B" w:rsidRDefault="00E6486B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C410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>иное,  включая оплату рецензента, в зависимости от специфики.</w:t>
      </w:r>
    </w:p>
    <w:p w:rsidR="00E6486B" w:rsidRPr="00E6486B" w:rsidRDefault="00E6486B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Например, консультант по ИКТ, консультант по охране труда и т.п.</w:t>
      </w:r>
    </w:p>
    <w:p w:rsidR="00E6486B" w:rsidRPr="00E6486B" w:rsidRDefault="00E6486B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Направления предметной области для консультирования и выделение для этих целей часов определяются образовательной организацией исходя из специфики специальности. Общее количество выделенных часов не должно превышать предельно допустимых значений. </w:t>
      </w:r>
    </w:p>
    <w:p w:rsidR="00E6486B" w:rsidRPr="00E6486B" w:rsidRDefault="00E6486B" w:rsidP="00D968B6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На руководство, консультирование, рецензирование выпускных квалификационных работ, заседание ГЭК  отводится до 36 часов на каждого обучающегося-выпускника, в т.ч.: </w:t>
      </w:r>
    </w:p>
    <w:p w:rsidR="00E6486B" w:rsidRPr="00E6486B" w:rsidRDefault="00E6486B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руководство и консультирование – до 26 часов; </w:t>
      </w:r>
    </w:p>
    <w:p w:rsidR="00E6486B" w:rsidRPr="00E6486B" w:rsidRDefault="00E6486B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допуск к защите до 1 часа; </w:t>
      </w:r>
    </w:p>
    <w:p w:rsidR="00E6486B" w:rsidRPr="00E6486B" w:rsidRDefault="00E6486B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председателю и членам аттестационной комиссии - 1 час.</w:t>
      </w:r>
    </w:p>
    <w:p w:rsidR="00E6486B" w:rsidRPr="00E6486B" w:rsidRDefault="00E6486B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Нормы часов могут быть пересмотрены в соответствии со спецификой образовательной организацией,  утверждены соответствующим локальным актом образовательной организации, но не должны превышать предельно допустимого количества часов на одного обучающегося.</w:t>
      </w:r>
    </w:p>
    <w:p w:rsidR="00E6486B" w:rsidRPr="00E6486B" w:rsidRDefault="00E6486B" w:rsidP="009A000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каждому руководителю может быть прикреплено не более 8 </w:t>
      </w:r>
      <w:proofErr w:type="gramStart"/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обучающихся</w:t>
      </w:r>
      <w:proofErr w:type="gramEnd"/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 консультации для каждого обучающегося должно быть предусмотрено не более двух часов в неделю. На руководство выпускной квалификационной работы предусмотрено не более 16 часов без учета консультирования (в зависимости от специфики и профиля подготовки).</w:t>
      </w:r>
    </w:p>
    <w:p w:rsidR="00E6486B" w:rsidRPr="00E6486B" w:rsidRDefault="00E6486B" w:rsidP="00D968B6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Pr="00E6486B">
        <w:rPr>
          <w:rFonts w:ascii="Times New Roman" w:eastAsia="Times New Roman" w:hAnsi="Times New Roman" w:cs="Times New Roman"/>
          <w:sz w:val="28"/>
          <w:szCs w:val="28"/>
        </w:rPr>
        <w:t xml:space="preserve"> Каждому рецензенту </w:t>
      </w: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может быть прикреплено не более 8 </w:t>
      </w:r>
      <w:proofErr w:type="gramStart"/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обучающихся</w:t>
      </w:r>
      <w:proofErr w:type="gramEnd"/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6486B" w:rsidRPr="00E6486B" w:rsidRDefault="00E6486B" w:rsidP="00D968B6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Численность Государственной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экзаменационной</w:t>
      </w: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комиссии не менее 5 человек.</w:t>
      </w:r>
      <w:r w:rsidRPr="00E6486B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 </w:t>
      </w: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состав государственной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экзаменационной</w:t>
      </w: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комиссии должны входить  представители сферы труда, общественных организаций, объединений, ассоциаций и пр.</w:t>
      </w:r>
    </w:p>
    <w:p w:rsidR="00E6486B" w:rsidRDefault="00E6486B" w:rsidP="00D968B6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Нормы часов могут быть пересмотрены в соответствии со спецификой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колледжа</w:t>
      </w: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 утверждены соответствующим локальным нормативным актом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колледжа</w:t>
      </w:r>
      <w:r w:rsidRPr="00E6486B">
        <w:rPr>
          <w:rFonts w:ascii="Times New Roman" w:eastAsia="Times New Roman" w:hAnsi="Times New Roman" w:cs="Times New Roman"/>
          <w:sz w:val="28"/>
          <w:szCs w:val="28"/>
          <w:lang w:eastAsia="ru-RU"/>
        </w:rPr>
        <w:t>, но не должны превышать предельно допустимого количества часов на одного обучающегося.</w:t>
      </w:r>
    </w:p>
    <w:p w:rsidR="004E5C43" w:rsidRPr="008B7863" w:rsidRDefault="00E6486B" w:rsidP="00D968B6">
      <w:pPr>
        <w:pStyle w:val="2"/>
        <w:jc w:val="center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bookmarkStart w:id="18" w:name="_Toc445385223"/>
      <w:r w:rsidRPr="008B7863">
        <w:rPr>
          <w:rFonts w:ascii="Times New Roman" w:eastAsia="Times New Roman" w:hAnsi="Times New Roman" w:cs="Times New Roman"/>
          <w:color w:val="auto"/>
          <w:sz w:val="28"/>
          <w:szCs w:val="28"/>
        </w:rPr>
        <w:lastRenderedPageBreak/>
        <w:t>Приложение 2</w:t>
      </w:r>
      <w:r w:rsidR="004E5C43" w:rsidRPr="008B7863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 xml:space="preserve"> Размеры полей, положение на листе шифра и номера листа ТД</w:t>
      </w:r>
      <w:bookmarkEnd w:id="18"/>
    </w:p>
    <w:p w:rsidR="004E5C43" w:rsidRDefault="004E5C43" w:rsidP="009A0006">
      <w:pPr>
        <w:spacing w:line="360" w:lineRule="auto"/>
        <w:jc w:val="both"/>
        <w:rPr>
          <w:sz w:val="28"/>
        </w:rPr>
      </w:pPr>
    </w:p>
    <w:p w:rsidR="004E5C43" w:rsidRDefault="00C4106D" w:rsidP="009A0006">
      <w:pPr>
        <w:spacing w:line="360" w:lineRule="auto"/>
        <w:jc w:val="both"/>
      </w:pPr>
      <w:r w:rsidRPr="00D517F7">
        <w:rPr>
          <w:highlight w:val="yellow"/>
        </w:rPr>
        <w:object w:dxaOrig="8505" w:dyaOrig="128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603.75pt" o:ole="" filled="t">
            <v:imagedata r:id="rId9" o:title=""/>
          </v:shape>
          <o:OLEObject Type="Embed" ProgID="Word.Picture.8" ShapeID="_x0000_i1025" DrawAspect="Content" ObjectID="_1646816530" r:id="rId10"/>
        </w:object>
      </w:r>
    </w:p>
    <w:p w:rsidR="00E6486B" w:rsidRDefault="00E6486B" w:rsidP="009A0006">
      <w:pPr>
        <w:pStyle w:val="11"/>
        <w:spacing w:line="276" w:lineRule="auto"/>
        <w:ind w:firstLine="709"/>
        <w:jc w:val="both"/>
        <w:rPr>
          <w:b/>
          <w:sz w:val="28"/>
          <w:szCs w:val="28"/>
        </w:rPr>
      </w:pPr>
    </w:p>
    <w:p w:rsidR="00E6486B" w:rsidRDefault="00E6486B" w:rsidP="009A0006">
      <w:pPr>
        <w:pStyle w:val="11"/>
        <w:spacing w:line="480" w:lineRule="auto"/>
        <w:ind w:firstLine="709"/>
        <w:jc w:val="both"/>
        <w:rPr>
          <w:b/>
          <w:sz w:val="28"/>
          <w:szCs w:val="28"/>
        </w:rPr>
      </w:pPr>
    </w:p>
    <w:p w:rsidR="00E10427" w:rsidRPr="00FB74D7" w:rsidRDefault="004E5C43" w:rsidP="00D968B6">
      <w:pPr>
        <w:pStyle w:val="11"/>
        <w:pageBreakBefore/>
        <w:spacing w:line="480" w:lineRule="auto"/>
        <w:ind w:firstLine="709"/>
        <w:jc w:val="center"/>
        <w:outlineLvl w:val="1"/>
        <w:rPr>
          <w:color w:val="000000"/>
          <w:sz w:val="28"/>
          <w:szCs w:val="28"/>
        </w:rPr>
      </w:pPr>
      <w:bookmarkStart w:id="19" w:name="_Toc445385224"/>
      <w:r>
        <w:rPr>
          <w:b/>
          <w:sz w:val="28"/>
          <w:szCs w:val="28"/>
        </w:rPr>
        <w:lastRenderedPageBreak/>
        <w:t>П</w:t>
      </w:r>
      <w:r w:rsidR="00E10427">
        <w:rPr>
          <w:b/>
          <w:sz w:val="28"/>
          <w:szCs w:val="28"/>
        </w:rPr>
        <w:t>р</w:t>
      </w:r>
      <w:r w:rsidR="00E6486B">
        <w:rPr>
          <w:b/>
          <w:sz w:val="28"/>
          <w:szCs w:val="28"/>
        </w:rPr>
        <w:t xml:space="preserve">иложение </w:t>
      </w:r>
      <w:r w:rsidR="00C67E29">
        <w:rPr>
          <w:b/>
          <w:sz w:val="28"/>
          <w:szCs w:val="28"/>
        </w:rPr>
        <w:t>3</w:t>
      </w:r>
      <w:r w:rsidR="00E10427">
        <w:rPr>
          <w:b/>
          <w:sz w:val="28"/>
          <w:szCs w:val="28"/>
        </w:rPr>
        <w:t xml:space="preserve"> </w:t>
      </w:r>
      <w:r w:rsidR="00E10427" w:rsidRPr="00FB74D7">
        <w:rPr>
          <w:color w:val="000000"/>
          <w:sz w:val="28"/>
          <w:szCs w:val="28"/>
        </w:rPr>
        <w:t>Кодирование документов текстовой и гра</w:t>
      </w:r>
      <w:r w:rsidR="00E10427">
        <w:rPr>
          <w:color w:val="000000"/>
          <w:sz w:val="28"/>
          <w:szCs w:val="28"/>
        </w:rPr>
        <w:t>фической частей</w:t>
      </w:r>
      <w:bookmarkEnd w:id="19"/>
    </w:p>
    <w:p w:rsidR="00E10427" w:rsidRPr="00E10427" w:rsidRDefault="00E10427" w:rsidP="009A0006">
      <w:pPr>
        <w:spacing w:line="360" w:lineRule="auto"/>
        <w:ind w:firstLine="720"/>
        <w:jc w:val="both"/>
        <w:rPr>
          <w:rFonts w:ascii="Times New Roman" w:hAnsi="Times New Roman" w:cs="Times New Roman"/>
          <w:color w:val="000000"/>
          <w:spacing w:val="-6"/>
          <w:sz w:val="28"/>
        </w:rPr>
      </w:pPr>
      <w:r w:rsidRPr="00E10427">
        <w:rPr>
          <w:rFonts w:ascii="Times New Roman" w:hAnsi="Times New Roman" w:cs="Times New Roman"/>
          <w:color w:val="000000"/>
          <w:spacing w:val="-6"/>
          <w:sz w:val="28"/>
        </w:rPr>
        <w:t xml:space="preserve">Пример кодировки текстовых документов (ТД) </w:t>
      </w:r>
      <w:r w:rsidRPr="00E10427">
        <w:rPr>
          <w:rFonts w:ascii="Times New Roman" w:hAnsi="Times New Roman" w:cs="Times New Roman"/>
          <w:color w:val="000000"/>
          <w:sz w:val="28"/>
        </w:rPr>
        <w:t xml:space="preserve">для специальностей </w:t>
      </w:r>
      <w:r w:rsidR="00C95C3E" w:rsidRPr="00990A64">
        <w:rPr>
          <w:rFonts w:ascii="Times New Roman" w:hAnsi="Times New Roman" w:cs="Times New Roman"/>
          <w:sz w:val="28"/>
          <w:szCs w:val="28"/>
        </w:rPr>
        <w:t xml:space="preserve">23.02.01, </w:t>
      </w:r>
      <w:r w:rsidR="00C95C3E" w:rsidRPr="00C95C3E">
        <w:rPr>
          <w:rFonts w:ascii="Times New Roman" w:hAnsi="Times New Roman" w:cs="Times New Roman"/>
          <w:sz w:val="28"/>
          <w:szCs w:val="28"/>
        </w:rPr>
        <w:t>43.02.06, 38.02.01</w:t>
      </w:r>
      <w:r w:rsidR="00C95C3E">
        <w:rPr>
          <w:rFonts w:ascii="Times New Roman" w:hAnsi="Times New Roman" w:cs="Times New Roman"/>
          <w:sz w:val="28"/>
          <w:szCs w:val="28"/>
        </w:rPr>
        <w:t xml:space="preserve"> </w:t>
      </w:r>
      <w:r w:rsidRPr="00C95C3E">
        <w:rPr>
          <w:rFonts w:ascii="Times New Roman" w:hAnsi="Times New Roman" w:cs="Times New Roman"/>
          <w:color w:val="000000"/>
          <w:spacing w:val="-6"/>
          <w:sz w:val="28"/>
        </w:rPr>
        <w:t>показан</w:t>
      </w:r>
      <w:r w:rsidRPr="00E10427">
        <w:rPr>
          <w:rFonts w:ascii="Times New Roman" w:hAnsi="Times New Roman" w:cs="Times New Roman"/>
          <w:color w:val="000000"/>
          <w:spacing w:val="-6"/>
          <w:sz w:val="28"/>
        </w:rPr>
        <w:t xml:space="preserve"> на рисунке</w:t>
      </w:r>
      <w:r>
        <w:rPr>
          <w:rFonts w:ascii="Times New Roman" w:hAnsi="Times New Roman" w:cs="Times New Roman"/>
          <w:color w:val="000000"/>
          <w:spacing w:val="-6"/>
          <w:sz w:val="28"/>
        </w:rPr>
        <w:t xml:space="preserve"> 1</w:t>
      </w:r>
      <w:r w:rsidRPr="00E10427">
        <w:rPr>
          <w:rFonts w:ascii="Times New Roman" w:hAnsi="Times New Roman" w:cs="Times New Roman"/>
          <w:color w:val="000000"/>
          <w:spacing w:val="-6"/>
          <w:sz w:val="28"/>
        </w:rPr>
        <w:t>.</w:t>
      </w:r>
    </w:p>
    <w:p w:rsidR="00E10427" w:rsidRPr="00E10427" w:rsidRDefault="00C95C3E" w:rsidP="009A0006">
      <w:pPr>
        <w:ind w:left="2410" w:hanging="2410"/>
        <w:jc w:val="both"/>
        <w:rPr>
          <w:rFonts w:ascii="Times New Roman" w:hAnsi="Times New Roman" w:cs="Times New Roman"/>
          <w:sz w:val="28"/>
        </w:rPr>
      </w:pPr>
      <w:r w:rsidRPr="00E10427">
        <w:rPr>
          <w:rFonts w:ascii="Times New Roman" w:hAnsi="Times New Roman" w:cs="Times New Roman"/>
        </w:rPr>
        <w:object w:dxaOrig="9480" w:dyaOrig="2100">
          <v:shape id="_x0000_i1026" type="#_x0000_t75" style="width:474pt;height:105pt" o:ole="" fillcolor="window">
            <v:imagedata r:id="rId11" o:title=""/>
          </v:shape>
          <o:OLEObject Type="Embed" ProgID="Word.Picture.8" ShapeID="_x0000_i1026" DrawAspect="Content" ObjectID="_1646816531" r:id="rId12"/>
        </w:object>
      </w:r>
    </w:p>
    <w:p w:rsidR="00E10427" w:rsidRPr="00C95C3E" w:rsidRDefault="00E10427" w:rsidP="009A0006">
      <w:pPr>
        <w:spacing w:line="36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</w:rPr>
      </w:pPr>
      <w:r w:rsidRPr="00C95C3E">
        <w:rPr>
          <w:rFonts w:ascii="Times New Roman" w:hAnsi="Times New Roman" w:cs="Times New Roman"/>
          <w:i/>
          <w:color w:val="000000"/>
          <w:sz w:val="28"/>
        </w:rPr>
        <w:t>Рисунок</w:t>
      </w:r>
      <w:r w:rsidR="00EC5328" w:rsidRPr="00C95C3E">
        <w:rPr>
          <w:rFonts w:ascii="Times New Roman" w:hAnsi="Times New Roman" w:cs="Times New Roman"/>
          <w:i/>
          <w:color w:val="000000"/>
          <w:sz w:val="28"/>
        </w:rPr>
        <w:t xml:space="preserve"> </w:t>
      </w:r>
      <w:r w:rsidRPr="00C95C3E">
        <w:rPr>
          <w:rFonts w:ascii="Times New Roman" w:hAnsi="Times New Roman" w:cs="Times New Roman"/>
          <w:i/>
          <w:color w:val="000000"/>
          <w:sz w:val="28"/>
        </w:rPr>
        <w:t>1 – Кодирование текстовых документов (ТД)</w:t>
      </w:r>
    </w:p>
    <w:p w:rsidR="00E10427" w:rsidRPr="00E10427" w:rsidRDefault="00E10427" w:rsidP="009A0006">
      <w:pPr>
        <w:spacing w:line="360" w:lineRule="auto"/>
        <w:ind w:left="2410" w:hanging="1701"/>
        <w:jc w:val="both"/>
        <w:rPr>
          <w:rFonts w:ascii="Times New Roman" w:hAnsi="Times New Roman" w:cs="Times New Roman"/>
          <w:color w:val="000000"/>
          <w:sz w:val="28"/>
        </w:rPr>
      </w:pPr>
    </w:p>
    <w:p w:rsidR="00E10427" w:rsidRPr="00E10427" w:rsidRDefault="00E10427" w:rsidP="009A0006">
      <w:pPr>
        <w:spacing w:line="360" w:lineRule="auto"/>
        <w:ind w:firstLine="709"/>
        <w:jc w:val="both"/>
        <w:rPr>
          <w:rFonts w:ascii="Times New Roman" w:hAnsi="Times New Roman" w:cs="Times New Roman"/>
          <w:spacing w:val="-4"/>
          <w:sz w:val="28"/>
        </w:rPr>
      </w:pPr>
      <w:r w:rsidRPr="00E10427">
        <w:rPr>
          <w:rFonts w:ascii="Times New Roman" w:hAnsi="Times New Roman" w:cs="Times New Roman"/>
          <w:color w:val="000000"/>
          <w:spacing w:val="-4"/>
          <w:sz w:val="28"/>
        </w:rPr>
        <w:t xml:space="preserve">Пример кодировки пояснительных записок (ПЗ) и документов графической части ВКР, </w:t>
      </w:r>
      <w:proofErr w:type="gramStart"/>
      <w:r w:rsidRPr="00E10427">
        <w:rPr>
          <w:rFonts w:ascii="Times New Roman" w:hAnsi="Times New Roman" w:cs="Times New Roman"/>
          <w:color w:val="000000"/>
          <w:spacing w:val="-4"/>
          <w:sz w:val="28"/>
        </w:rPr>
        <w:t>КР</w:t>
      </w:r>
      <w:proofErr w:type="gramEnd"/>
      <w:r w:rsidRPr="00E10427">
        <w:rPr>
          <w:rFonts w:ascii="Times New Roman" w:hAnsi="Times New Roman" w:cs="Times New Roman"/>
          <w:color w:val="000000"/>
          <w:spacing w:val="-4"/>
          <w:sz w:val="28"/>
        </w:rPr>
        <w:t>, КП для специальност</w:t>
      </w:r>
      <w:r w:rsidR="00EC5328">
        <w:rPr>
          <w:rFonts w:ascii="Times New Roman" w:hAnsi="Times New Roman" w:cs="Times New Roman"/>
          <w:color w:val="000000"/>
          <w:spacing w:val="-4"/>
          <w:sz w:val="28"/>
        </w:rPr>
        <w:t>и 23.02.03</w:t>
      </w:r>
      <w:r w:rsidRPr="00E10427">
        <w:rPr>
          <w:rFonts w:ascii="Times New Roman" w:hAnsi="Times New Roman" w:cs="Times New Roman"/>
          <w:color w:val="000000"/>
          <w:spacing w:val="-4"/>
          <w:sz w:val="28"/>
        </w:rPr>
        <w:t xml:space="preserve"> показан</w:t>
      </w:r>
      <w:r w:rsidRPr="00E10427">
        <w:rPr>
          <w:rFonts w:ascii="Times New Roman" w:hAnsi="Times New Roman" w:cs="Times New Roman"/>
          <w:spacing w:val="-4"/>
          <w:sz w:val="28"/>
        </w:rPr>
        <w:t xml:space="preserve"> на рисунке</w:t>
      </w:r>
      <w:r w:rsidR="00EC5328">
        <w:rPr>
          <w:rFonts w:ascii="Times New Roman" w:hAnsi="Times New Roman" w:cs="Times New Roman"/>
          <w:spacing w:val="-4"/>
          <w:sz w:val="28"/>
        </w:rPr>
        <w:t xml:space="preserve"> </w:t>
      </w:r>
      <w:r w:rsidRPr="00E10427">
        <w:rPr>
          <w:rFonts w:ascii="Times New Roman" w:hAnsi="Times New Roman" w:cs="Times New Roman"/>
          <w:spacing w:val="-4"/>
          <w:sz w:val="28"/>
        </w:rPr>
        <w:t>2.</w:t>
      </w:r>
    </w:p>
    <w:p w:rsidR="00E10427" w:rsidRPr="00E10427" w:rsidRDefault="00EC5328" w:rsidP="009A0006">
      <w:pPr>
        <w:spacing w:line="360" w:lineRule="auto"/>
        <w:jc w:val="both"/>
        <w:rPr>
          <w:rFonts w:ascii="Times New Roman" w:hAnsi="Times New Roman" w:cs="Times New Roman"/>
          <w:color w:val="FF0000"/>
        </w:rPr>
      </w:pPr>
      <w:r w:rsidRPr="00E10427">
        <w:rPr>
          <w:rFonts w:ascii="Times New Roman" w:hAnsi="Times New Roman" w:cs="Times New Roman"/>
          <w:color w:val="FF0000"/>
        </w:rPr>
        <w:object w:dxaOrig="11460" w:dyaOrig="6135">
          <v:shape id="_x0000_i1027" type="#_x0000_t75" style="width:456pt;height:234pt" o:ole="" fillcolor="window">
            <v:imagedata r:id="rId13" o:title=""/>
          </v:shape>
          <o:OLEObject Type="Embed" ProgID="Word.Picture.8" ShapeID="_x0000_i1027" DrawAspect="Content" ObjectID="_1646816532" r:id="rId14"/>
        </w:object>
      </w:r>
    </w:p>
    <w:p w:rsidR="00E10427" w:rsidRPr="00E10427" w:rsidRDefault="00E10427" w:rsidP="009A00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E10427" w:rsidRPr="00C95C3E" w:rsidRDefault="00E10427" w:rsidP="009A0006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</w:rPr>
      </w:pPr>
      <w:r w:rsidRPr="00C95C3E">
        <w:rPr>
          <w:rFonts w:ascii="Times New Roman" w:hAnsi="Times New Roman" w:cs="Times New Roman"/>
          <w:i/>
          <w:color w:val="000000"/>
          <w:sz w:val="28"/>
        </w:rPr>
        <w:t xml:space="preserve">Рисунок 2 </w:t>
      </w:r>
      <w:r w:rsidRPr="00C95C3E">
        <w:rPr>
          <w:rFonts w:ascii="Times New Roman" w:hAnsi="Times New Roman" w:cs="Times New Roman"/>
          <w:i/>
          <w:color w:val="000000"/>
          <w:sz w:val="28"/>
        </w:rPr>
        <w:sym w:font="Symbol" w:char="F02D"/>
      </w:r>
      <w:r w:rsidRPr="00C95C3E">
        <w:rPr>
          <w:rFonts w:ascii="Times New Roman" w:hAnsi="Times New Roman" w:cs="Times New Roman"/>
          <w:i/>
          <w:color w:val="000000"/>
          <w:sz w:val="28"/>
        </w:rPr>
        <w:t xml:space="preserve"> Кодирование пояснительных записок (ПЗ) и документов</w:t>
      </w:r>
    </w:p>
    <w:p w:rsidR="00E10427" w:rsidRPr="00E10427" w:rsidRDefault="00E10427" w:rsidP="009A00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</w:rPr>
      </w:pPr>
      <w:r w:rsidRPr="00C95C3E">
        <w:rPr>
          <w:rFonts w:ascii="Times New Roman" w:hAnsi="Times New Roman" w:cs="Times New Roman"/>
          <w:i/>
          <w:color w:val="000000"/>
          <w:sz w:val="28"/>
        </w:rPr>
        <w:t>графической час</w:t>
      </w:r>
      <w:r w:rsidR="00C95C3E">
        <w:rPr>
          <w:rFonts w:ascii="Times New Roman" w:hAnsi="Times New Roman" w:cs="Times New Roman"/>
          <w:i/>
          <w:color w:val="000000"/>
          <w:sz w:val="28"/>
        </w:rPr>
        <w:t xml:space="preserve">ти ВКР, </w:t>
      </w:r>
      <w:proofErr w:type="gramStart"/>
      <w:r w:rsidR="00C95C3E">
        <w:rPr>
          <w:rFonts w:ascii="Times New Roman" w:hAnsi="Times New Roman" w:cs="Times New Roman"/>
          <w:i/>
          <w:color w:val="000000"/>
          <w:sz w:val="28"/>
        </w:rPr>
        <w:t>КР</w:t>
      </w:r>
      <w:proofErr w:type="gramEnd"/>
      <w:r w:rsidR="00C95C3E">
        <w:rPr>
          <w:rFonts w:ascii="Times New Roman" w:hAnsi="Times New Roman" w:cs="Times New Roman"/>
          <w:i/>
          <w:color w:val="000000"/>
          <w:sz w:val="28"/>
        </w:rPr>
        <w:t xml:space="preserve">, КП для </w:t>
      </w:r>
      <w:r w:rsidR="00C95C3E" w:rsidRPr="00C95C3E">
        <w:rPr>
          <w:rFonts w:ascii="Times New Roman" w:hAnsi="Times New Roman" w:cs="Times New Roman"/>
          <w:i/>
          <w:color w:val="000000"/>
          <w:sz w:val="28"/>
        </w:rPr>
        <w:t xml:space="preserve">специальности </w:t>
      </w:r>
      <w:r w:rsidR="00C95C3E" w:rsidRPr="00C95C3E">
        <w:rPr>
          <w:rFonts w:ascii="Times New Roman" w:hAnsi="Times New Roman" w:cs="Times New Roman"/>
          <w:i/>
          <w:color w:val="000000"/>
          <w:spacing w:val="-4"/>
          <w:sz w:val="28"/>
        </w:rPr>
        <w:t>23.02.03</w:t>
      </w:r>
    </w:p>
    <w:p w:rsidR="00E10427" w:rsidRDefault="00E10427" w:rsidP="009A0006">
      <w:pPr>
        <w:spacing w:after="0" w:line="48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0427" w:rsidRDefault="00E10427" w:rsidP="009A0006">
      <w:pPr>
        <w:pStyle w:val="11"/>
        <w:spacing w:line="480" w:lineRule="auto"/>
        <w:ind w:firstLine="709"/>
        <w:jc w:val="both"/>
        <w:rPr>
          <w:b/>
          <w:sz w:val="28"/>
          <w:szCs w:val="28"/>
        </w:rPr>
      </w:pPr>
    </w:p>
    <w:p w:rsidR="00E10427" w:rsidRDefault="00E10427" w:rsidP="009A0006">
      <w:pPr>
        <w:pStyle w:val="11"/>
        <w:spacing w:line="480" w:lineRule="auto"/>
        <w:ind w:firstLine="709"/>
        <w:jc w:val="both"/>
        <w:rPr>
          <w:b/>
          <w:sz w:val="28"/>
          <w:szCs w:val="28"/>
        </w:rPr>
      </w:pPr>
    </w:p>
    <w:p w:rsidR="00410719" w:rsidRPr="00410719" w:rsidRDefault="00410719" w:rsidP="005F29D7">
      <w:pPr>
        <w:pStyle w:val="a5"/>
        <w:jc w:val="center"/>
        <w:outlineLvl w:val="1"/>
        <w:rPr>
          <w:rFonts w:ascii="Times New Roman" w:hAnsi="Times New Roman"/>
          <w:sz w:val="28"/>
          <w:szCs w:val="28"/>
        </w:rPr>
      </w:pPr>
      <w:bookmarkStart w:id="20" w:name="_Toc445385225"/>
      <w:r w:rsidRPr="00410719">
        <w:rPr>
          <w:rFonts w:ascii="Times New Roman" w:hAnsi="Times New Roman"/>
          <w:b/>
          <w:sz w:val="28"/>
          <w:szCs w:val="28"/>
        </w:rPr>
        <w:lastRenderedPageBreak/>
        <w:t xml:space="preserve">Приложение 4 </w:t>
      </w:r>
      <w:r w:rsidR="003C002F" w:rsidRPr="009D544A">
        <w:rPr>
          <w:rFonts w:ascii="Times New Roman" w:hAnsi="Times New Roman"/>
          <w:sz w:val="28"/>
          <w:szCs w:val="28"/>
        </w:rPr>
        <w:t xml:space="preserve">Перечень нормативной документации, используемой при оформлении </w:t>
      </w:r>
      <w:r w:rsidR="003C002F">
        <w:rPr>
          <w:rFonts w:ascii="Times New Roman" w:hAnsi="Times New Roman"/>
          <w:sz w:val="28"/>
          <w:szCs w:val="28"/>
        </w:rPr>
        <w:t>текстовых документов</w:t>
      </w:r>
      <w:bookmarkEnd w:id="20"/>
    </w:p>
    <w:p w:rsidR="00410719" w:rsidRPr="00410719" w:rsidRDefault="00410719" w:rsidP="009A0006">
      <w:pPr>
        <w:pStyle w:val="a5"/>
        <w:spacing w:before="0" w:after="0"/>
        <w:ind w:left="0" w:right="0" w:firstLine="709"/>
        <w:rPr>
          <w:rFonts w:ascii="Times New Roman" w:hAnsi="Times New Roman"/>
          <w:sz w:val="28"/>
          <w:szCs w:val="28"/>
        </w:rPr>
      </w:pPr>
      <w:r w:rsidRPr="00410719">
        <w:rPr>
          <w:rFonts w:ascii="Times New Roman" w:hAnsi="Times New Roman"/>
          <w:sz w:val="28"/>
          <w:szCs w:val="28"/>
        </w:rPr>
        <w:t xml:space="preserve">ГОСТ 2.104 - 2006 ЕСКД. Основные надписи. </w:t>
      </w:r>
    </w:p>
    <w:p w:rsidR="00410719" w:rsidRPr="00410719" w:rsidRDefault="00410719" w:rsidP="009A0006">
      <w:pPr>
        <w:pStyle w:val="a5"/>
        <w:spacing w:before="0" w:after="0"/>
        <w:ind w:left="0" w:right="0" w:firstLine="709"/>
        <w:rPr>
          <w:rFonts w:ascii="Times New Roman" w:hAnsi="Times New Roman"/>
          <w:sz w:val="28"/>
          <w:szCs w:val="28"/>
        </w:rPr>
      </w:pPr>
      <w:r w:rsidRPr="00410719">
        <w:rPr>
          <w:rFonts w:ascii="Times New Roman" w:hAnsi="Times New Roman"/>
          <w:sz w:val="28"/>
          <w:szCs w:val="28"/>
        </w:rPr>
        <w:t>ГОСТ 2.105 - 95 ЕСКД. Общие требования к текстовым документам.</w:t>
      </w:r>
    </w:p>
    <w:p w:rsidR="00410719" w:rsidRPr="00410719" w:rsidRDefault="00410719" w:rsidP="009A0006">
      <w:pPr>
        <w:pStyle w:val="a5"/>
        <w:spacing w:before="0" w:after="0"/>
        <w:ind w:left="0" w:right="0" w:firstLine="709"/>
        <w:rPr>
          <w:rFonts w:ascii="Times New Roman" w:hAnsi="Times New Roman"/>
          <w:sz w:val="28"/>
          <w:szCs w:val="28"/>
        </w:rPr>
      </w:pPr>
      <w:r w:rsidRPr="00410719">
        <w:rPr>
          <w:rFonts w:ascii="Times New Roman" w:hAnsi="Times New Roman"/>
          <w:sz w:val="28"/>
          <w:szCs w:val="28"/>
        </w:rPr>
        <w:t xml:space="preserve">ГОСТ 2.106 - 96 ЕСКД. Текстовые документы. </w:t>
      </w:r>
    </w:p>
    <w:p w:rsidR="00410719" w:rsidRPr="00410719" w:rsidRDefault="00410719" w:rsidP="009A0006">
      <w:pPr>
        <w:pStyle w:val="a5"/>
        <w:spacing w:before="0" w:after="0"/>
        <w:ind w:left="0" w:right="0" w:firstLine="709"/>
        <w:rPr>
          <w:rFonts w:ascii="Times New Roman" w:hAnsi="Times New Roman"/>
          <w:sz w:val="28"/>
          <w:szCs w:val="28"/>
        </w:rPr>
      </w:pPr>
      <w:r w:rsidRPr="00410719">
        <w:rPr>
          <w:rFonts w:ascii="Times New Roman" w:hAnsi="Times New Roman"/>
          <w:sz w:val="28"/>
          <w:szCs w:val="28"/>
        </w:rPr>
        <w:t xml:space="preserve">ГОСТ 2.201 - 80 ЕСКД. Обозначение изделий и конструкторских документов. </w:t>
      </w:r>
    </w:p>
    <w:p w:rsidR="00410719" w:rsidRPr="00410719" w:rsidRDefault="00410719" w:rsidP="009A0006">
      <w:pPr>
        <w:pStyle w:val="a5"/>
        <w:spacing w:before="0" w:after="0"/>
        <w:ind w:left="0" w:right="0" w:firstLine="709"/>
        <w:rPr>
          <w:rFonts w:ascii="Times New Roman" w:hAnsi="Times New Roman"/>
          <w:sz w:val="28"/>
          <w:szCs w:val="28"/>
        </w:rPr>
      </w:pPr>
      <w:r w:rsidRPr="00410719">
        <w:rPr>
          <w:rFonts w:ascii="Times New Roman" w:hAnsi="Times New Roman"/>
          <w:sz w:val="28"/>
          <w:szCs w:val="28"/>
        </w:rPr>
        <w:t>ГОСТ 2.301 - 68 ЕСКД. Форматы.</w:t>
      </w:r>
    </w:p>
    <w:p w:rsidR="00410719" w:rsidRPr="00410719" w:rsidRDefault="00410719" w:rsidP="009A0006">
      <w:pPr>
        <w:pStyle w:val="a5"/>
        <w:spacing w:before="0" w:after="0"/>
        <w:ind w:left="0" w:right="0" w:firstLine="709"/>
        <w:rPr>
          <w:rFonts w:ascii="Times New Roman" w:hAnsi="Times New Roman"/>
          <w:sz w:val="28"/>
          <w:szCs w:val="28"/>
        </w:rPr>
      </w:pPr>
      <w:r w:rsidRPr="00410719">
        <w:rPr>
          <w:rFonts w:ascii="Times New Roman" w:hAnsi="Times New Roman"/>
          <w:sz w:val="28"/>
          <w:szCs w:val="28"/>
        </w:rPr>
        <w:t xml:space="preserve">ГОСТ 2.303 - 68 ЕСКД. Линии. </w:t>
      </w:r>
    </w:p>
    <w:p w:rsidR="00410719" w:rsidRPr="00410719" w:rsidRDefault="00410719" w:rsidP="009A0006">
      <w:pPr>
        <w:pStyle w:val="a5"/>
        <w:spacing w:before="0" w:after="0"/>
        <w:ind w:left="0" w:right="0" w:firstLine="709"/>
        <w:rPr>
          <w:rFonts w:ascii="Times New Roman" w:hAnsi="Times New Roman"/>
          <w:color w:val="000000"/>
          <w:sz w:val="28"/>
          <w:szCs w:val="28"/>
        </w:rPr>
      </w:pPr>
      <w:r w:rsidRPr="00410719">
        <w:rPr>
          <w:rFonts w:ascii="Times New Roman" w:hAnsi="Times New Roman"/>
          <w:sz w:val="28"/>
          <w:szCs w:val="28"/>
        </w:rPr>
        <w:t>ГОСТ 2.321-84 ЕСКД.</w:t>
      </w:r>
      <w:r w:rsidRPr="00410719">
        <w:rPr>
          <w:rFonts w:ascii="Times New Roman" w:hAnsi="Times New Roman"/>
          <w:color w:val="000000"/>
          <w:sz w:val="19"/>
          <w:szCs w:val="19"/>
        </w:rPr>
        <w:t xml:space="preserve"> </w:t>
      </w:r>
      <w:r w:rsidRPr="00410719">
        <w:rPr>
          <w:rFonts w:ascii="Times New Roman" w:hAnsi="Times New Roman"/>
          <w:color w:val="000000"/>
          <w:sz w:val="28"/>
          <w:szCs w:val="28"/>
        </w:rPr>
        <w:t>Обозначения буквенные.</w:t>
      </w:r>
    </w:p>
    <w:p w:rsidR="00410719" w:rsidRPr="00410719" w:rsidRDefault="00410719" w:rsidP="009A0006">
      <w:pPr>
        <w:pStyle w:val="a5"/>
        <w:spacing w:before="0" w:after="0"/>
        <w:ind w:left="0" w:right="0" w:firstLine="709"/>
        <w:rPr>
          <w:rFonts w:ascii="Times New Roman" w:hAnsi="Times New Roman"/>
          <w:sz w:val="28"/>
          <w:szCs w:val="28"/>
        </w:rPr>
      </w:pPr>
      <w:r w:rsidRPr="00410719">
        <w:rPr>
          <w:rFonts w:ascii="Times New Roman" w:hAnsi="Times New Roman"/>
          <w:sz w:val="28"/>
          <w:szCs w:val="28"/>
        </w:rPr>
        <w:t xml:space="preserve">ГОСТ 2.503 - 90 ЕСКД. Правила внесения изменений. </w:t>
      </w:r>
    </w:p>
    <w:p w:rsidR="00410719" w:rsidRPr="00410719" w:rsidRDefault="00410719" w:rsidP="009A0006">
      <w:pPr>
        <w:pStyle w:val="a5"/>
        <w:spacing w:before="0" w:after="0"/>
        <w:ind w:left="0" w:right="0" w:firstLine="709"/>
        <w:rPr>
          <w:rFonts w:ascii="Times New Roman" w:hAnsi="Times New Roman"/>
          <w:sz w:val="28"/>
          <w:szCs w:val="28"/>
        </w:rPr>
      </w:pPr>
      <w:r w:rsidRPr="00410719">
        <w:rPr>
          <w:rFonts w:ascii="Times New Roman" w:hAnsi="Times New Roman"/>
          <w:sz w:val="28"/>
          <w:szCs w:val="28"/>
        </w:rPr>
        <w:t xml:space="preserve">ГОСТ 8.417 - 2002 ГСИ Единицы физических величин </w:t>
      </w:r>
    </w:p>
    <w:p w:rsidR="00410719" w:rsidRPr="00410719" w:rsidRDefault="00410719" w:rsidP="009A00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0719">
        <w:rPr>
          <w:rFonts w:ascii="Times New Roman" w:hAnsi="Times New Roman" w:cs="Times New Roman"/>
          <w:sz w:val="28"/>
          <w:szCs w:val="28"/>
        </w:rPr>
        <w:t>ГОСТ 7.1 - 2003 Библиографическое описание произведений печати.</w:t>
      </w:r>
    </w:p>
    <w:p w:rsidR="00410719" w:rsidRPr="00410719" w:rsidRDefault="00410719" w:rsidP="009A0006">
      <w:pPr>
        <w:pStyle w:val="af"/>
        <w:tabs>
          <w:tab w:val="left" w:pos="-142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10719">
        <w:rPr>
          <w:rFonts w:ascii="Times New Roman" w:hAnsi="Times New Roman" w:cs="Times New Roman"/>
          <w:color w:val="000000"/>
          <w:sz w:val="28"/>
          <w:szCs w:val="28"/>
        </w:rPr>
        <w:t>ГОСТ 3.1001–2011</w:t>
      </w:r>
      <w:r w:rsidRPr="00410719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410719">
        <w:rPr>
          <w:rFonts w:ascii="Times New Roman" w:hAnsi="Times New Roman" w:cs="Times New Roman"/>
          <w:color w:val="000000"/>
          <w:sz w:val="28"/>
          <w:szCs w:val="28"/>
        </w:rPr>
        <w:t>Единая система технологической документации. Общие положения.</w:t>
      </w:r>
    </w:p>
    <w:p w:rsidR="00410719" w:rsidRPr="00410719" w:rsidRDefault="00410719" w:rsidP="009A0006">
      <w:pPr>
        <w:pStyle w:val="af"/>
        <w:tabs>
          <w:tab w:val="left" w:pos="-142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10719">
        <w:rPr>
          <w:rFonts w:ascii="Times New Roman" w:hAnsi="Times New Roman" w:cs="Times New Roman"/>
          <w:color w:val="000000"/>
          <w:sz w:val="28"/>
          <w:szCs w:val="28"/>
        </w:rPr>
        <w:t>ГОСТ 3.1105–2011. Единая система технологической документации. Формы и правила оформления</w:t>
      </w:r>
      <w:r w:rsidRPr="00410719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10719">
        <w:rPr>
          <w:rFonts w:ascii="Times New Roman" w:hAnsi="Times New Roman" w:cs="Times New Roman"/>
          <w:color w:val="000000"/>
          <w:sz w:val="28"/>
          <w:szCs w:val="28"/>
        </w:rPr>
        <w:t>документов общего назначения.</w:t>
      </w:r>
    </w:p>
    <w:p w:rsidR="00410719" w:rsidRPr="00410719" w:rsidRDefault="00410719" w:rsidP="009A0006">
      <w:pPr>
        <w:pStyle w:val="af"/>
        <w:tabs>
          <w:tab w:val="left" w:pos="-142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10719">
        <w:rPr>
          <w:rFonts w:ascii="Times New Roman" w:hAnsi="Times New Roman" w:cs="Times New Roman"/>
          <w:color w:val="000000"/>
          <w:sz w:val="28"/>
          <w:szCs w:val="28"/>
        </w:rPr>
        <w:t>ГОСТ 3.1404–86. Единая система технологической документации. Формы и правила оформления документов на технологические процессы и операции обработки резанием.</w:t>
      </w:r>
    </w:p>
    <w:p w:rsidR="00410719" w:rsidRPr="00410719" w:rsidRDefault="00410719" w:rsidP="009A0006">
      <w:pPr>
        <w:pStyle w:val="af"/>
        <w:tabs>
          <w:tab w:val="left" w:pos="-142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10719">
        <w:rPr>
          <w:rFonts w:ascii="Times New Roman" w:hAnsi="Times New Roman" w:cs="Times New Roman"/>
          <w:color w:val="000000"/>
          <w:sz w:val="28"/>
          <w:szCs w:val="28"/>
        </w:rPr>
        <w:t>ГОСТ 3.1407–86.</w:t>
      </w:r>
      <w:r w:rsidRPr="00410719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10719">
        <w:rPr>
          <w:rFonts w:ascii="Times New Roman" w:hAnsi="Times New Roman" w:cs="Times New Roman"/>
          <w:color w:val="000000"/>
          <w:sz w:val="28"/>
          <w:szCs w:val="28"/>
        </w:rPr>
        <w:t>Единая система технологической документации. Формы и требования к заполнению и оформлению документов на технологические</w:t>
      </w:r>
      <w:r w:rsidRPr="00410719">
        <w:rPr>
          <w:rFonts w:ascii="Times New Roman" w:hAnsi="Times New Roman" w:cs="Times New Roman"/>
          <w:color w:val="000000"/>
          <w:sz w:val="21"/>
          <w:szCs w:val="21"/>
        </w:rPr>
        <w:t xml:space="preserve"> </w:t>
      </w:r>
      <w:r w:rsidRPr="00410719">
        <w:rPr>
          <w:rFonts w:ascii="Times New Roman" w:hAnsi="Times New Roman" w:cs="Times New Roman"/>
          <w:color w:val="000000"/>
          <w:sz w:val="28"/>
          <w:szCs w:val="28"/>
        </w:rPr>
        <w:t>процессы (операции), специализированные по методам сборки.</w:t>
      </w:r>
    </w:p>
    <w:p w:rsidR="00410719" w:rsidRPr="00410719" w:rsidRDefault="00410719" w:rsidP="009A00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10719">
        <w:rPr>
          <w:rFonts w:ascii="Times New Roman" w:hAnsi="Times New Roman" w:cs="Times New Roman"/>
          <w:color w:val="000000"/>
          <w:sz w:val="28"/>
          <w:szCs w:val="28"/>
        </w:rPr>
        <w:t>ГОСТ 7.1–2003</w:t>
      </w:r>
      <w:r w:rsidRPr="00410719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410719">
        <w:rPr>
          <w:rFonts w:ascii="Times New Roman" w:hAnsi="Times New Roman" w:cs="Times New Roman"/>
          <w:color w:val="000000"/>
          <w:sz w:val="28"/>
          <w:szCs w:val="28"/>
        </w:rPr>
        <w:t xml:space="preserve">Система стандартов по информации, библиотечному и издательскому делу. Библиографическая запись. Библиографическое описание документа. Общие требования и правила составления. </w:t>
      </w:r>
    </w:p>
    <w:p w:rsidR="00410719" w:rsidRPr="00410719" w:rsidRDefault="00410719" w:rsidP="009A0006">
      <w:pPr>
        <w:pStyle w:val="a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10719">
        <w:rPr>
          <w:rFonts w:ascii="Times New Roman" w:eastAsia="TimesNewRoman" w:hAnsi="Times New Roman" w:cs="Times New Roman"/>
          <w:color w:val="000000"/>
          <w:sz w:val="28"/>
          <w:szCs w:val="28"/>
        </w:rPr>
        <w:t xml:space="preserve">ГОСТ 7.11–2004. </w:t>
      </w:r>
      <w:r w:rsidRPr="00410719">
        <w:rPr>
          <w:rFonts w:ascii="Times New Roman" w:hAnsi="Times New Roman" w:cs="Times New Roman"/>
          <w:color w:val="000000"/>
          <w:sz w:val="28"/>
          <w:szCs w:val="28"/>
        </w:rPr>
        <w:t>Система стандартов по информации, библиотечному и издательскому делу.</w:t>
      </w:r>
      <w:r w:rsidRPr="00410719">
        <w:rPr>
          <w:rFonts w:ascii="Times New Roman" w:hAnsi="Times New Roman" w:cs="Times New Roman"/>
          <w:color w:val="000000"/>
          <w:sz w:val="12"/>
          <w:szCs w:val="12"/>
          <w:shd w:val="clear" w:color="auto" w:fill="FFFFFF"/>
        </w:rPr>
        <w:t xml:space="preserve"> </w:t>
      </w:r>
      <w:r w:rsidRPr="004107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Библиографическая запись. Сокращение слов и словосочетаний на иностранных европейских языках.</w:t>
      </w:r>
    </w:p>
    <w:p w:rsidR="00410719" w:rsidRPr="00410719" w:rsidRDefault="00410719" w:rsidP="009A0006">
      <w:pPr>
        <w:pStyle w:val="a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10719">
        <w:rPr>
          <w:rFonts w:ascii="Times New Roman" w:hAnsi="Times New Roman" w:cs="Times New Roman"/>
          <w:color w:val="000000"/>
          <w:sz w:val="28"/>
          <w:szCs w:val="28"/>
        </w:rPr>
        <w:t>ГОСТ 7.12–93</w:t>
      </w:r>
      <w:bookmarkStart w:id="21" w:name="OCRUncertain134"/>
      <w:r w:rsidRPr="00410719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410719">
        <w:rPr>
          <w:rFonts w:ascii="Times New Roman" w:hAnsi="Times New Roman" w:cs="Times New Roman"/>
          <w:color w:val="000000"/>
          <w:sz w:val="28"/>
          <w:szCs w:val="28"/>
        </w:rPr>
        <w:t>Система стандартов по информации, библиотечному и издательскому делу.</w:t>
      </w:r>
      <w:bookmarkEnd w:id="21"/>
      <w:r w:rsidRPr="00410719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10719">
        <w:rPr>
          <w:rFonts w:ascii="Times New Roman" w:hAnsi="Times New Roman" w:cs="Times New Roman"/>
          <w:color w:val="000000"/>
          <w:sz w:val="28"/>
          <w:szCs w:val="28"/>
        </w:rPr>
        <w:t>Сокра</w:t>
      </w:r>
      <w:bookmarkStart w:id="22" w:name="OCRUncertain135"/>
      <w:r w:rsidRPr="00410719">
        <w:rPr>
          <w:rFonts w:ascii="Times New Roman" w:hAnsi="Times New Roman" w:cs="Times New Roman"/>
          <w:color w:val="000000"/>
          <w:sz w:val="28"/>
          <w:szCs w:val="28"/>
        </w:rPr>
        <w:t>щ</w:t>
      </w:r>
      <w:bookmarkEnd w:id="22"/>
      <w:r w:rsidRPr="00410719">
        <w:rPr>
          <w:rFonts w:ascii="Times New Roman" w:hAnsi="Times New Roman" w:cs="Times New Roman"/>
          <w:color w:val="000000"/>
          <w:sz w:val="28"/>
          <w:szCs w:val="28"/>
        </w:rPr>
        <w:t>ения русских</w:t>
      </w:r>
      <w:r w:rsidRPr="00410719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10719">
        <w:rPr>
          <w:rFonts w:ascii="Times New Roman" w:hAnsi="Times New Roman" w:cs="Times New Roman"/>
          <w:color w:val="000000"/>
          <w:sz w:val="28"/>
          <w:szCs w:val="28"/>
        </w:rPr>
        <w:t>слов и словосочетаний в библиог</w:t>
      </w:r>
      <w:bookmarkStart w:id="23" w:name="OCRUncertain137"/>
      <w:r w:rsidRPr="00410719">
        <w:rPr>
          <w:rFonts w:ascii="Times New Roman" w:hAnsi="Times New Roman" w:cs="Times New Roman"/>
          <w:color w:val="000000"/>
          <w:sz w:val="28"/>
          <w:szCs w:val="28"/>
        </w:rPr>
        <w:t>р</w:t>
      </w:r>
      <w:bookmarkEnd w:id="23"/>
      <w:r w:rsidRPr="00410719">
        <w:rPr>
          <w:rFonts w:ascii="Times New Roman" w:hAnsi="Times New Roman" w:cs="Times New Roman"/>
          <w:color w:val="000000"/>
          <w:sz w:val="28"/>
          <w:szCs w:val="28"/>
        </w:rPr>
        <w:t>афическом описании прои</w:t>
      </w:r>
      <w:bookmarkStart w:id="24" w:name="OCRUncertain138"/>
      <w:r w:rsidRPr="00410719">
        <w:rPr>
          <w:rFonts w:ascii="Times New Roman" w:hAnsi="Times New Roman" w:cs="Times New Roman"/>
          <w:color w:val="000000"/>
          <w:sz w:val="28"/>
          <w:szCs w:val="28"/>
        </w:rPr>
        <w:t>з</w:t>
      </w:r>
      <w:bookmarkEnd w:id="24"/>
      <w:r w:rsidRPr="00410719">
        <w:rPr>
          <w:rFonts w:ascii="Times New Roman" w:hAnsi="Times New Roman" w:cs="Times New Roman"/>
          <w:color w:val="000000"/>
          <w:sz w:val="28"/>
          <w:szCs w:val="28"/>
        </w:rPr>
        <w:t>ведений печати.</w:t>
      </w:r>
    </w:p>
    <w:p w:rsidR="00410719" w:rsidRPr="00410719" w:rsidRDefault="00410719" w:rsidP="009A0006">
      <w:pPr>
        <w:pStyle w:val="a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10719">
        <w:rPr>
          <w:rFonts w:ascii="Times New Roman" w:hAnsi="Times New Roman" w:cs="Times New Roman"/>
          <w:color w:val="000000"/>
          <w:sz w:val="28"/>
          <w:szCs w:val="28"/>
        </w:rPr>
        <w:t>ГОСТ 8.417–2002. Государственная система обеспечения единства измерений. Единицы величин.</w:t>
      </w:r>
    </w:p>
    <w:p w:rsidR="00410719" w:rsidRDefault="00410719" w:rsidP="009A0006">
      <w:pPr>
        <w:pStyle w:val="af"/>
        <w:spacing w:after="0" w:line="240" w:lineRule="auto"/>
        <w:ind w:right="2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815AE" w:rsidRDefault="009815AE" w:rsidP="009A0006">
      <w:pPr>
        <w:pStyle w:val="af"/>
        <w:spacing w:after="0" w:line="240" w:lineRule="auto"/>
        <w:ind w:right="2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815AE" w:rsidRDefault="009815AE" w:rsidP="009A0006">
      <w:pPr>
        <w:pStyle w:val="af"/>
        <w:spacing w:after="0" w:line="240" w:lineRule="auto"/>
        <w:ind w:right="2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815AE" w:rsidRDefault="009815AE" w:rsidP="009A0006">
      <w:pPr>
        <w:pStyle w:val="af"/>
        <w:spacing w:after="0" w:line="240" w:lineRule="auto"/>
        <w:ind w:right="2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815AE" w:rsidRDefault="009815AE" w:rsidP="009A0006">
      <w:pPr>
        <w:pStyle w:val="af"/>
        <w:spacing w:after="0" w:line="240" w:lineRule="auto"/>
        <w:ind w:right="2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815AE" w:rsidRDefault="009815AE" w:rsidP="009A0006">
      <w:pPr>
        <w:pStyle w:val="af"/>
        <w:spacing w:after="0" w:line="240" w:lineRule="auto"/>
        <w:ind w:right="2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815AE" w:rsidRDefault="009815AE" w:rsidP="009A0006">
      <w:pPr>
        <w:pStyle w:val="af"/>
        <w:spacing w:after="0" w:line="240" w:lineRule="auto"/>
        <w:ind w:right="2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815AE" w:rsidRPr="00EB0498" w:rsidRDefault="009815AE" w:rsidP="005F29D7">
      <w:pPr>
        <w:pStyle w:val="af"/>
        <w:pageBreakBefore/>
        <w:spacing w:after="0" w:line="240" w:lineRule="auto"/>
        <w:ind w:right="23" w:firstLine="709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25" w:name="_Toc445385226"/>
      <w:r w:rsidRPr="00EB049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5 </w:t>
      </w:r>
      <w:r w:rsidR="00EB0498" w:rsidRPr="00EB0498">
        <w:rPr>
          <w:rFonts w:ascii="Times New Roman" w:hAnsi="Times New Roman" w:cs="Times New Roman"/>
          <w:sz w:val="28"/>
          <w:szCs w:val="28"/>
        </w:rPr>
        <w:t>Форм</w:t>
      </w:r>
      <w:r w:rsidR="00DD2269">
        <w:rPr>
          <w:rFonts w:ascii="Times New Roman" w:hAnsi="Times New Roman" w:cs="Times New Roman"/>
          <w:sz w:val="28"/>
          <w:szCs w:val="28"/>
        </w:rPr>
        <w:t>а</w:t>
      </w:r>
      <w:r w:rsidR="00EB0498" w:rsidRPr="00EB0498">
        <w:rPr>
          <w:rFonts w:ascii="Times New Roman" w:hAnsi="Times New Roman" w:cs="Times New Roman"/>
          <w:sz w:val="28"/>
          <w:szCs w:val="28"/>
        </w:rPr>
        <w:t xml:space="preserve"> и содержание титульн</w:t>
      </w:r>
      <w:r w:rsidR="00DD2269">
        <w:rPr>
          <w:rFonts w:ascii="Times New Roman" w:hAnsi="Times New Roman" w:cs="Times New Roman"/>
          <w:sz w:val="28"/>
          <w:szCs w:val="28"/>
        </w:rPr>
        <w:t>ых</w:t>
      </w:r>
      <w:r w:rsidR="00EB0498" w:rsidRPr="00EB0498">
        <w:rPr>
          <w:rFonts w:ascii="Times New Roman" w:hAnsi="Times New Roman" w:cs="Times New Roman"/>
          <w:sz w:val="28"/>
          <w:szCs w:val="28"/>
        </w:rPr>
        <w:t xml:space="preserve"> лист</w:t>
      </w:r>
      <w:r w:rsidR="00DD2269">
        <w:rPr>
          <w:rFonts w:ascii="Times New Roman" w:hAnsi="Times New Roman" w:cs="Times New Roman"/>
          <w:sz w:val="28"/>
          <w:szCs w:val="28"/>
        </w:rPr>
        <w:t>ов</w:t>
      </w:r>
      <w:r w:rsidR="00EB0498" w:rsidRPr="00EB0498">
        <w:rPr>
          <w:rFonts w:ascii="Times New Roman" w:hAnsi="Times New Roman" w:cs="Times New Roman"/>
          <w:sz w:val="28"/>
          <w:szCs w:val="28"/>
        </w:rPr>
        <w:t xml:space="preserve"> текстов</w:t>
      </w:r>
      <w:r w:rsidR="00DD2269">
        <w:rPr>
          <w:rFonts w:ascii="Times New Roman" w:hAnsi="Times New Roman" w:cs="Times New Roman"/>
          <w:sz w:val="28"/>
          <w:szCs w:val="28"/>
        </w:rPr>
        <w:t>ых</w:t>
      </w:r>
      <w:r w:rsidR="00EB0498" w:rsidRPr="00EB0498">
        <w:rPr>
          <w:rFonts w:ascii="Times New Roman" w:hAnsi="Times New Roman" w:cs="Times New Roman"/>
          <w:sz w:val="28"/>
          <w:szCs w:val="28"/>
        </w:rPr>
        <w:t xml:space="preserve"> документ</w:t>
      </w:r>
      <w:r w:rsidR="00DD2269">
        <w:rPr>
          <w:rFonts w:ascii="Times New Roman" w:hAnsi="Times New Roman" w:cs="Times New Roman"/>
          <w:sz w:val="28"/>
          <w:szCs w:val="28"/>
        </w:rPr>
        <w:t>ов</w:t>
      </w:r>
      <w:r w:rsidR="00EB0498" w:rsidRPr="00EB0498">
        <w:rPr>
          <w:rFonts w:ascii="Times New Roman" w:hAnsi="Times New Roman" w:cs="Times New Roman"/>
          <w:sz w:val="28"/>
          <w:szCs w:val="28"/>
        </w:rPr>
        <w:t xml:space="preserve"> ВКР</w:t>
      </w:r>
      <w:bookmarkEnd w:id="25"/>
    </w:p>
    <w:p w:rsidR="00DD2269" w:rsidRDefault="00DD2269" w:rsidP="009A000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0498">
        <w:rPr>
          <w:rFonts w:ascii="Times New Roman" w:hAnsi="Times New Roman" w:cs="Times New Roman"/>
          <w:sz w:val="28"/>
          <w:szCs w:val="28"/>
        </w:rPr>
        <w:t>Форма и содержание титульного листа текстового документа ВКР для специальности 43.02.06</w:t>
      </w:r>
      <w:r w:rsidR="000F0C7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DE66842" wp14:editId="0B3AB4A6">
            <wp:extent cx="5816603" cy="8259844"/>
            <wp:effectExtent l="38100" t="19050" r="12697" b="26906"/>
            <wp:docPr id="83" name="Рисунок 83" descr="C:\Users\Ибрагимова\Documents\методички\2016 ВКР методика\2016 ВКР методика\2016  ВКР методика\титулы\Сервис на транспорте (на автомобильном транспорте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Ибрагимова\Documents\методички\2016 ВКР методика\2016 ВКР методика\2016  ВКР методика\титулы\Сервис на транспорте (на автомобильном транспорте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8230" cy="826215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96D" w:rsidRPr="00EB0498" w:rsidRDefault="00EB0498" w:rsidP="005F29D7">
      <w:pPr>
        <w:pageBreakBefore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B049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Продолжение приложения 5 </w:t>
      </w:r>
      <w:r w:rsidRPr="00EB0498">
        <w:rPr>
          <w:rFonts w:ascii="Times New Roman" w:hAnsi="Times New Roman" w:cs="Times New Roman"/>
          <w:sz w:val="28"/>
          <w:szCs w:val="28"/>
        </w:rPr>
        <w:t>Форма и содержание титульного листа текстового документа ВКР для специальности 23.02.01</w:t>
      </w:r>
    </w:p>
    <w:p w:rsidR="00EB0498" w:rsidRPr="00EB0498" w:rsidRDefault="000F0C74" w:rsidP="009A000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63103C4" wp14:editId="016A70A4">
            <wp:extent cx="6120130" cy="8730946"/>
            <wp:effectExtent l="19050" t="19050" r="13970" b="13004"/>
            <wp:docPr id="84" name="Рисунок 84" descr="C:\Users\Ибрагимова\Documents\методички\2016 ВКР методика\2016 ВКР методика\2016  ВКР методика\титулы\Организация перевозок и управление на транспорте (на автомобильном транспорте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Ибрагимова\Documents\методички\2016 ВКР методика\2016 ВКР методика\2016  ВКР методика\титулы\Организация перевозок и управление на транспорте (на автомобильном транспорте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30946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498" w:rsidRPr="00EB0498" w:rsidRDefault="00EB0498" w:rsidP="005F29D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B049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Продолжение приложения 5 </w:t>
      </w:r>
      <w:r w:rsidRPr="00EB0498">
        <w:rPr>
          <w:rFonts w:ascii="Times New Roman" w:hAnsi="Times New Roman" w:cs="Times New Roman"/>
          <w:sz w:val="28"/>
          <w:szCs w:val="28"/>
        </w:rPr>
        <w:t>Форма и содержание титульного листа текстового документа ВКР для специальности 23.02.03</w:t>
      </w:r>
    </w:p>
    <w:p w:rsidR="00EB0498" w:rsidRPr="00EB0498" w:rsidRDefault="000F0C74" w:rsidP="009A000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6FEF69" wp14:editId="404072F3">
            <wp:extent cx="6120130" cy="8690866"/>
            <wp:effectExtent l="38100" t="19050" r="13970" b="14984"/>
            <wp:docPr id="85" name="Рисунок 85" descr="C:\Users\Ибрагимова\Documents\методички\2016 ВКР методика\2016 ВКР методика\2016  ВКР методика\титулы\Техническое обслуживание и ремонт автомобильного транспо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Ибрагимова\Documents\методички\2016 ВКР методика\2016 ВКР методика\2016  ВКР методика\титулы\Техническое обслуживание и ремонт автомобильного транспорт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90866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498" w:rsidRPr="00EB0498" w:rsidRDefault="00EB0498" w:rsidP="005F29D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B049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Продолжение приложения 5 </w:t>
      </w:r>
      <w:r w:rsidRPr="00EB0498">
        <w:rPr>
          <w:rFonts w:ascii="Times New Roman" w:hAnsi="Times New Roman" w:cs="Times New Roman"/>
          <w:sz w:val="28"/>
          <w:szCs w:val="28"/>
        </w:rPr>
        <w:t xml:space="preserve">Форма и содержание титульного листа текстового документа ВКР для специальности </w:t>
      </w:r>
      <w:r w:rsidRPr="00EB0498">
        <w:rPr>
          <w:rFonts w:ascii="Times New Roman" w:eastAsia="Calibri" w:hAnsi="Times New Roman" w:cs="Times New Roman"/>
          <w:sz w:val="28"/>
          <w:szCs w:val="28"/>
        </w:rPr>
        <w:t>38.02.01</w:t>
      </w:r>
    </w:p>
    <w:p w:rsidR="00EB0498" w:rsidRDefault="000F0C74" w:rsidP="009A000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86B790" wp14:editId="623CB646">
            <wp:extent cx="6120130" cy="8730946"/>
            <wp:effectExtent l="19050" t="19050" r="13970" b="13004"/>
            <wp:docPr id="86" name="Рисунок 86" descr="C:\Users\Ибрагимова\Documents\методички\2016 ВКР методика\2016 ВКР методика\2016  ВКР методика\титулы\Экономика и бухгалтерский учет (на автомобильном транспорте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Ибрагимова\Documents\методички\2016 ВКР методика\2016 ВКР методика\2016  ВКР методика\титулы\Экономика и бухгалтерский учет (на автомобильном транспорте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30946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2269" w:rsidRPr="00CB509F" w:rsidRDefault="00DD2269" w:rsidP="005F29D7">
      <w:pPr>
        <w:pStyle w:val="2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26" w:name="_Toc445385227"/>
      <w:r w:rsidRPr="00CB509F">
        <w:rPr>
          <w:rFonts w:ascii="Times New Roman" w:hAnsi="Times New Roman" w:cs="Times New Roman"/>
          <w:color w:val="auto"/>
          <w:sz w:val="28"/>
          <w:szCs w:val="28"/>
        </w:rPr>
        <w:lastRenderedPageBreak/>
        <w:t>Приложение 6</w:t>
      </w:r>
      <w:r w:rsidRPr="00CB509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Образец формы и содержания задания для ВКР</w:t>
      </w:r>
      <w:bookmarkEnd w:id="26"/>
    </w:p>
    <w:p w:rsidR="00DD2269" w:rsidRDefault="000F0C74" w:rsidP="009A00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2986A7" wp14:editId="2A1F8BBC">
            <wp:extent cx="6120130" cy="8730946"/>
            <wp:effectExtent l="19050" t="19050" r="13970" b="13004"/>
            <wp:docPr id="87" name="Рисунок 87" descr="C:\Users\Ибрагимова\Documents\методички\2016 ВКР методика\2016 ВКР методика\2016  ВКР методика\титулы\Задание на дипломный проект 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Ибрагимова\Documents\методички\2016 ВКР методика\2016 ВКР методика\2016  ВКР методика\титулы\Задание на дипломный проект лист 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30946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2269" w:rsidRDefault="00DD2269" w:rsidP="005F29D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B049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Продолжение приложения </w:t>
      </w:r>
      <w:r>
        <w:rPr>
          <w:rFonts w:ascii="Times New Roman" w:hAnsi="Times New Roman" w:cs="Times New Roman"/>
          <w:b/>
          <w:sz w:val="28"/>
          <w:szCs w:val="28"/>
        </w:rPr>
        <w:t>6</w:t>
      </w:r>
    </w:p>
    <w:p w:rsidR="000F0C74" w:rsidRDefault="000F0C74" w:rsidP="009A0006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74087B0" wp14:editId="21A21CFE">
            <wp:extent cx="6120130" cy="8730946"/>
            <wp:effectExtent l="19050" t="19050" r="13970" b="13004"/>
            <wp:docPr id="88" name="Рисунок 88" descr="C:\Users\Ибрагимова\Documents\методички\2016 ВКР методика\2016 ВКР методика\2016  ВКР методика\титулы\Задание на дипломный проект 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Ибрагимова\Documents\методички\2016 ВКР методика\2016 ВКР методика\2016  ВКР методика\титулы\Задание на дипломный проект лист 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30946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C74" w:rsidRDefault="000F0C74" w:rsidP="005F29D7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B049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Продолжение приложения </w:t>
      </w:r>
      <w:r>
        <w:rPr>
          <w:rFonts w:ascii="Times New Roman" w:hAnsi="Times New Roman" w:cs="Times New Roman"/>
          <w:b/>
          <w:sz w:val="28"/>
          <w:szCs w:val="28"/>
        </w:rPr>
        <w:t>6</w:t>
      </w:r>
    </w:p>
    <w:p w:rsidR="000F0C74" w:rsidRDefault="000F0C74" w:rsidP="009A0006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33EFCA3" wp14:editId="026ED42F">
            <wp:extent cx="6120130" cy="8730946"/>
            <wp:effectExtent l="19050" t="19050" r="13970" b="13004"/>
            <wp:docPr id="89" name="Рисунок 89" descr="C:\Users\Ибрагимова\Documents\методички\2016 ВКР методика\2016 ВКР методика\2016  ВКР методика\титулы\Задание на дипломный проект лис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Ибрагимова\Documents\методички\2016 ВКР методика\2016 ВКР методика\2016  ВКР методика\титулы\Задание на дипломный проект лист 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30946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C74" w:rsidRDefault="000F0C74" w:rsidP="005F29D7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B049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Продолжение приложения </w:t>
      </w:r>
      <w:r>
        <w:rPr>
          <w:rFonts w:ascii="Times New Roman" w:hAnsi="Times New Roman" w:cs="Times New Roman"/>
          <w:b/>
          <w:sz w:val="28"/>
          <w:szCs w:val="28"/>
        </w:rPr>
        <w:t>6</w:t>
      </w:r>
    </w:p>
    <w:p w:rsidR="000F0C74" w:rsidRDefault="000F0C74" w:rsidP="009A0006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CEAFD1" wp14:editId="443BCD3A">
            <wp:extent cx="6120130" cy="8730946"/>
            <wp:effectExtent l="19050" t="19050" r="13970" b="13004"/>
            <wp:docPr id="90" name="Рисунок 90" descr="C:\Users\Ибрагимова\Documents\методички\2016 ВКР методика\2016 ВКР методика\2016  ВКР методика\титулы\Задание на дипломный проект лист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Ибрагимова\Documents\методички\2016 ВКР методика\2016 ВКР методика\2016  ВКР методика\титулы\Задание на дипломный проект лист 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30946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C74" w:rsidRPr="0014274B" w:rsidRDefault="000F0C74" w:rsidP="005F29D7">
      <w:pPr>
        <w:pStyle w:val="2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27" w:name="_Toc445385228"/>
      <w:r w:rsidRPr="0014274B">
        <w:rPr>
          <w:rFonts w:ascii="Times New Roman" w:hAnsi="Times New Roman" w:cs="Times New Roman"/>
          <w:color w:val="auto"/>
          <w:sz w:val="28"/>
          <w:szCs w:val="28"/>
        </w:rPr>
        <w:lastRenderedPageBreak/>
        <w:t>Приложение 7</w:t>
      </w:r>
      <w:r w:rsidRPr="0014274B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Пример оформления реферата</w:t>
      </w:r>
      <w:bookmarkEnd w:id="27"/>
    </w:p>
    <w:p w:rsidR="000F0C74" w:rsidRPr="000F0C74" w:rsidRDefault="000F0C74" w:rsidP="009A0006">
      <w:pPr>
        <w:pStyle w:val="2"/>
        <w:jc w:val="both"/>
        <w:rPr>
          <w:rFonts w:ascii="Times New Roman" w:eastAsiaTheme="minorHAnsi" w:hAnsi="Times New Roman" w:cs="Times New Roman"/>
          <w:b w:val="0"/>
          <w:bCs w:val="0"/>
          <w:color w:val="auto"/>
          <w:sz w:val="28"/>
          <w:szCs w:val="28"/>
        </w:rPr>
      </w:pPr>
    </w:p>
    <w:p w:rsidR="000F0C74" w:rsidRPr="000F0C74" w:rsidRDefault="000F0C74" w:rsidP="009A0006">
      <w:pPr>
        <w:spacing w:line="360" w:lineRule="auto"/>
        <w:ind w:right="-57"/>
        <w:jc w:val="both"/>
        <w:rPr>
          <w:rFonts w:ascii="Times New Roman" w:hAnsi="Times New Roman" w:cs="Times New Roman"/>
          <w:sz w:val="28"/>
          <w:szCs w:val="28"/>
        </w:rPr>
      </w:pPr>
      <w:r w:rsidRPr="000F0C74">
        <w:rPr>
          <w:rFonts w:ascii="Times New Roman" w:hAnsi="Times New Roman" w:cs="Times New Roman"/>
          <w:sz w:val="28"/>
          <w:szCs w:val="28"/>
        </w:rPr>
        <w:t>РЕФЕРАТ</w:t>
      </w:r>
    </w:p>
    <w:p w:rsidR="000F0C74" w:rsidRPr="000F0C74" w:rsidRDefault="000F0C74" w:rsidP="009A0006">
      <w:pPr>
        <w:spacing w:line="360" w:lineRule="auto"/>
        <w:ind w:right="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C74">
        <w:rPr>
          <w:rFonts w:ascii="Times New Roman" w:hAnsi="Times New Roman" w:cs="Times New Roman"/>
          <w:sz w:val="28"/>
          <w:szCs w:val="28"/>
        </w:rPr>
        <w:t>Выпускная квалификационная работа</w:t>
      </w:r>
      <w:r w:rsidR="0014274B">
        <w:rPr>
          <w:rFonts w:ascii="Times New Roman" w:hAnsi="Times New Roman" w:cs="Times New Roman"/>
          <w:sz w:val="28"/>
          <w:szCs w:val="28"/>
        </w:rPr>
        <w:t xml:space="preserve"> (дипломный проект)</w:t>
      </w:r>
      <w:r w:rsidRPr="000F0C74">
        <w:rPr>
          <w:rFonts w:ascii="Times New Roman" w:hAnsi="Times New Roman" w:cs="Times New Roman"/>
          <w:sz w:val="28"/>
          <w:szCs w:val="28"/>
        </w:rPr>
        <w:t xml:space="preserve"> содержит </w:t>
      </w:r>
      <w:r w:rsidR="0014274B">
        <w:rPr>
          <w:rFonts w:ascii="Times New Roman" w:hAnsi="Times New Roman" w:cs="Times New Roman"/>
          <w:sz w:val="28"/>
          <w:szCs w:val="28"/>
        </w:rPr>
        <w:t>5</w:t>
      </w:r>
      <w:r w:rsidRPr="000F0C74">
        <w:rPr>
          <w:rFonts w:ascii="Times New Roman" w:hAnsi="Times New Roman" w:cs="Times New Roman"/>
          <w:sz w:val="28"/>
          <w:szCs w:val="28"/>
        </w:rPr>
        <w:t xml:space="preserve"> лист</w:t>
      </w:r>
      <w:r w:rsidR="0014274B">
        <w:rPr>
          <w:rFonts w:ascii="Times New Roman" w:hAnsi="Times New Roman" w:cs="Times New Roman"/>
          <w:sz w:val="28"/>
          <w:szCs w:val="28"/>
        </w:rPr>
        <w:t>ов</w:t>
      </w:r>
      <w:r w:rsidRPr="000F0C74">
        <w:rPr>
          <w:rFonts w:ascii="Times New Roman" w:hAnsi="Times New Roman" w:cs="Times New Roman"/>
          <w:sz w:val="28"/>
          <w:szCs w:val="28"/>
        </w:rPr>
        <w:t xml:space="preserve"> чертежей формата А</w:t>
      </w:r>
      <w:proofErr w:type="gramStart"/>
      <w:r w:rsidRPr="000F0C74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Pr="000F0C74">
        <w:rPr>
          <w:rFonts w:ascii="Times New Roman" w:hAnsi="Times New Roman" w:cs="Times New Roman"/>
          <w:sz w:val="28"/>
          <w:szCs w:val="28"/>
        </w:rPr>
        <w:t>, пояснительную записку на 130 листах формата А4, включающую 11 рисунков, 30 таблиц, 28 использованных источников, 3 приложения.</w:t>
      </w:r>
    </w:p>
    <w:p w:rsidR="000F0C74" w:rsidRPr="000F0C74" w:rsidRDefault="000F0C74" w:rsidP="009A0006">
      <w:pPr>
        <w:spacing w:line="360" w:lineRule="auto"/>
        <w:ind w:right="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C74">
        <w:rPr>
          <w:rFonts w:ascii="Times New Roman" w:hAnsi="Times New Roman" w:cs="Times New Roman"/>
          <w:sz w:val="28"/>
          <w:szCs w:val="28"/>
        </w:rPr>
        <w:t>Цель выпускной квалификационной работы (ВКР) – разработка проекта производства работ на реконструкцию здания областной филармонии по ул. Пионерская в г. Благовещенске.</w:t>
      </w:r>
    </w:p>
    <w:p w:rsidR="000F0C74" w:rsidRPr="000F0C74" w:rsidRDefault="000F0C74" w:rsidP="009A0006">
      <w:pPr>
        <w:spacing w:line="360" w:lineRule="auto"/>
        <w:ind w:right="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C74">
        <w:rPr>
          <w:rFonts w:ascii="Times New Roman" w:hAnsi="Times New Roman" w:cs="Times New Roman"/>
          <w:sz w:val="28"/>
          <w:szCs w:val="28"/>
        </w:rPr>
        <w:t xml:space="preserve">В процессе работы над ВКР был произведен теплотехнический расчет стены, рассчитаны свайные фундаменты под здание пристройки, составлен календарный план производства работ, разработаны технологические карты на усиление фундаментов и устройство монолитной железобетонной коробки здания пристройки, объектный </w:t>
      </w:r>
      <w:proofErr w:type="spellStart"/>
      <w:r w:rsidRPr="000F0C74">
        <w:rPr>
          <w:rFonts w:ascii="Times New Roman" w:hAnsi="Times New Roman" w:cs="Times New Roman"/>
          <w:sz w:val="28"/>
          <w:szCs w:val="28"/>
        </w:rPr>
        <w:t>стройгенплан</w:t>
      </w:r>
      <w:proofErr w:type="spellEnd"/>
      <w:r w:rsidRPr="000F0C74">
        <w:rPr>
          <w:rFonts w:ascii="Times New Roman" w:hAnsi="Times New Roman" w:cs="Times New Roman"/>
          <w:sz w:val="28"/>
          <w:szCs w:val="28"/>
        </w:rPr>
        <w:t xml:space="preserve"> на реконструкцию надземной части здания, описаны приёмы безопасной работы и эксплуатации оборудования на стройплощадке. В экономической части проекта разработана сметная документация. Сметная стоимость 1 м</w:t>
      </w:r>
      <w:proofErr w:type="gramStart"/>
      <w:r w:rsidRPr="000F0C74">
        <w:rPr>
          <w:rFonts w:ascii="Times New Roman" w:hAnsi="Times New Roman" w:cs="Times New Roman"/>
          <w:sz w:val="28"/>
          <w:szCs w:val="28"/>
        </w:rPr>
        <w:t>2</w:t>
      </w:r>
      <w:proofErr w:type="gramEnd"/>
      <w:r w:rsidRPr="000F0C74">
        <w:rPr>
          <w:rFonts w:ascii="Times New Roman" w:hAnsi="Times New Roman" w:cs="Times New Roman"/>
          <w:sz w:val="28"/>
          <w:szCs w:val="28"/>
        </w:rPr>
        <w:t xml:space="preserve"> общей площади – 76315,69 </w:t>
      </w:r>
      <w:proofErr w:type="spellStart"/>
      <w:r w:rsidRPr="000F0C74">
        <w:rPr>
          <w:rFonts w:ascii="Times New Roman" w:hAnsi="Times New Roman" w:cs="Times New Roman"/>
          <w:sz w:val="28"/>
          <w:szCs w:val="28"/>
        </w:rPr>
        <w:t>руб</w:t>
      </w:r>
      <w:proofErr w:type="spellEnd"/>
      <w:r w:rsidRPr="000F0C74">
        <w:rPr>
          <w:rFonts w:ascii="Times New Roman" w:hAnsi="Times New Roman" w:cs="Times New Roman"/>
          <w:sz w:val="28"/>
          <w:szCs w:val="28"/>
        </w:rPr>
        <w:t xml:space="preserve">/м2. Графическая часть работы выполнена в системе автоматического проектирования AutoCAD-2010. Пояснительная записка выполнена с использованием программных пакетов </w:t>
      </w:r>
      <w:proofErr w:type="spellStart"/>
      <w:r w:rsidRPr="000F0C74">
        <w:rPr>
          <w:rFonts w:ascii="Times New Roman" w:hAnsi="Times New Roman" w:cs="Times New Roman"/>
          <w:sz w:val="28"/>
          <w:szCs w:val="28"/>
        </w:rPr>
        <w:t>Microsoft</w:t>
      </w:r>
      <w:proofErr w:type="spellEnd"/>
      <w:r w:rsidRPr="000F0C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C74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0F0C74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0F0C74">
        <w:rPr>
          <w:rFonts w:ascii="Times New Roman" w:hAnsi="Times New Roman" w:cs="Times New Roman"/>
          <w:sz w:val="28"/>
          <w:szCs w:val="28"/>
        </w:rPr>
        <w:t>Microsoft</w:t>
      </w:r>
      <w:proofErr w:type="spellEnd"/>
      <w:r w:rsidRPr="000F0C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C74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Pr="000F0C74">
        <w:rPr>
          <w:rFonts w:ascii="Times New Roman" w:hAnsi="Times New Roman" w:cs="Times New Roman"/>
          <w:sz w:val="28"/>
          <w:szCs w:val="28"/>
        </w:rPr>
        <w:t>.</w:t>
      </w:r>
    </w:p>
    <w:p w:rsidR="000F0C74" w:rsidRDefault="000F0C74" w:rsidP="009A0006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7D5D" w:rsidRDefault="002B7D5D" w:rsidP="005F29D7">
      <w:pPr>
        <w:pStyle w:val="2"/>
        <w:pageBreakBefore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28" w:name="_Toc445385229"/>
      <w:r w:rsidRPr="002B7D5D">
        <w:rPr>
          <w:rFonts w:ascii="Times New Roman" w:hAnsi="Times New Roman" w:cs="Times New Roman"/>
          <w:color w:val="auto"/>
          <w:sz w:val="28"/>
          <w:szCs w:val="28"/>
        </w:rPr>
        <w:lastRenderedPageBreak/>
        <w:t>Приложение 8</w:t>
      </w:r>
      <w:r w:rsidRPr="0014274B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="00F074B1" w:rsidRPr="00F074B1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Перечень нормативной документации, используемой при оформлении графической части ВКР</w:t>
      </w:r>
      <w:bookmarkEnd w:id="28"/>
    </w:p>
    <w:tbl>
      <w:tblPr>
        <w:tblW w:w="0" w:type="auto"/>
        <w:tblInd w:w="108" w:type="dxa"/>
        <w:tblLook w:val="0000" w:firstRow="0" w:lastRow="0" w:firstColumn="0" w:lastColumn="0" w:noHBand="0" w:noVBand="0"/>
      </w:tblPr>
      <w:tblGrid>
        <w:gridCol w:w="2552"/>
        <w:gridCol w:w="7194"/>
      </w:tblGrid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2.102–2013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Виды и комплектность конструкторских документов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2.104–2006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Основные надписи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2.109–73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Основные требования к чертежам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eastAsia="TimesNewRoman" w:hAnsi="Times New Roman" w:cs="Times New Roman"/>
                <w:sz w:val="28"/>
                <w:szCs w:val="28"/>
              </w:rPr>
              <w:t>ГОСТ 2.111-68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eastAsia="TimesNewRoman" w:hAnsi="Times New Roman" w:cs="Times New Roman"/>
                <w:sz w:val="28"/>
                <w:szCs w:val="28"/>
              </w:rPr>
              <w:t xml:space="preserve">Единая система конструкторской документации. </w:t>
            </w:r>
            <w:proofErr w:type="spellStart"/>
            <w:r w:rsidRPr="002B7D5D">
              <w:rPr>
                <w:rFonts w:ascii="Times New Roman" w:eastAsia="TimesNewRoman" w:hAnsi="Times New Roman" w:cs="Times New Roman"/>
                <w:sz w:val="28"/>
                <w:szCs w:val="28"/>
              </w:rPr>
              <w:t>Нормоконтроль</w:t>
            </w:r>
            <w:proofErr w:type="spellEnd"/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2.113–75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Групповые и базовые конструкторские документы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2.201–80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Обозначение изделий и конструкторских документов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2.301–68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Форматы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2.302–68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Масштабы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2.303–68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Линии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2.304–81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Шрифты чертежные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2.305–2008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Изображения – виды, разрезы, сечения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2.306–68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Обозначение графических материалов и правила их нанесения на чертежах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2.307–68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 xml:space="preserve">ЕСКД. Нанесение размеров и предельных отклонений. 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2.308–79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Указание на чертежах допусков формы и расположения поверхностей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2.309–73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 xml:space="preserve">ЕСКД. Обозначение шероховатости поверхностей 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2.310–68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Нанесение на чертежах обозначений покрытий, термической и других видов обработки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2.311–68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Изображение резьбы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2.312–72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Условные изображения и обозначения швов сварных соединений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2.314–68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Указания на чертежах о маркировании и клеймении изделий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2.315–68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Изображения упрощенные и условные крепежных деталей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2.316–2008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Правила нанесения надписей, технических требований и таблиц на графических документах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2.317–69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Аксонометрические проекции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 xml:space="preserve">ГОСТ 2.318–81 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Правила упрощенного нанесения размеров отверстий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2.321–81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Обозначения буквенные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2.412–81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Правила выполнения чертежей и различных изделий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2.701–2008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Схемы. Виды и типы. Общие требования к выполнению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2.702–75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Правила выполнения электрических схем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2.710–81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Обозначения буквенно-цифровые в электрических схемах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ГОСТ 2.721–74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ЕСКД. Обозначения условные графические в схемах. Обозначения общего применения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</w:t>
            </w:r>
            <w:r w:rsidR="001204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3.1105-2011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Единая система технологической документации. Формы и правила оформления документов общего назначения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3.1109-82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Единая система технологической документации. Термины и определения основных понятий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3.1116-79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 xml:space="preserve">Единая система технологической документации. </w:t>
            </w:r>
            <w:proofErr w:type="spellStart"/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Нормоконтроль</w:t>
            </w:r>
            <w:proofErr w:type="spellEnd"/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3.1118-82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Единая система технологической документации. Формы и правила оформления маршрутных карт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3.1119-83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Единая система технологической документации. Общие требования к комплектности и оформлению комплектов документов на единичные технологические процессы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3.1120-83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Единая система технологической документации. Общие правила отражения и оформления требований безопасности труда в технологической документации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3.1121-84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Единая система технологической документации. Общие требования к комплектности и оформлению комплектов документов на типовые и групповые технологические процессы (операции)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3.1127-93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Единая система технологической документации. Общие правила выполнения текстовых технологических документов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18322-78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Система технического обслуживания и ремонта техники. Термины и определения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25866–83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Эксплуатация техники. Термины и определения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21.204–93</w:t>
            </w:r>
          </w:p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СПДС. Условные графические обозначения и изображения элементов генеральных планов и сооружений транспорта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21.602–2003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 xml:space="preserve">СПДС. Правила выполнения рабочей документации отопления, вентиляции и кондиционирования 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21.607–82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СПДС. Электрическое освещение территории промышленных предприятий. Рабочие чертежи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21.608–84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СПДС. Внутреннее электрическое освещение. Рабочие чертежи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 xml:space="preserve">ГОСТ </w:t>
            </w:r>
            <w:proofErr w:type="gramStart"/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  <w:r w:rsidRPr="002B7D5D">
              <w:rPr>
                <w:rFonts w:ascii="Times New Roman" w:hAnsi="Times New Roman" w:cs="Times New Roman"/>
                <w:sz w:val="28"/>
                <w:szCs w:val="28"/>
              </w:rPr>
              <w:t xml:space="preserve"> 21.1701–97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Взамен ГОСТ 21.511-83.СПДС. Автомобильные дороги. Рабочие чертежи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</w:t>
            </w:r>
            <w:r w:rsidRPr="002B7D5D">
              <w:rPr>
                <w:rStyle w:val="apple-converted-space"/>
                <w:rFonts w:ascii="Times New Roman" w:hAnsi="Times New Roman" w:cs="Times New Roman"/>
                <w:sz w:val="28"/>
                <w:szCs w:val="28"/>
              </w:rPr>
              <w:t> </w:t>
            </w:r>
            <w:proofErr w:type="gramStart"/>
            <w:r w:rsidRPr="002B7D5D">
              <w:rPr>
                <w:rStyle w:val="grame"/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  <w:r w:rsidRPr="002B7D5D">
              <w:rPr>
                <w:rStyle w:val="apple-converted-space"/>
                <w:rFonts w:ascii="Times New Roman" w:hAnsi="Times New Roman" w:cs="Times New Roman"/>
                <w:sz w:val="28"/>
                <w:szCs w:val="28"/>
              </w:rPr>
              <w:t> </w:t>
            </w: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21.1207-97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 xml:space="preserve">Условные графические обозначения на чертежах автомобильных дорог 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25346-89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 xml:space="preserve">Основные нормы взаимозаменяемости. ЕСДП. Общие положения, ряды допусков и основных отклонений </w:t>
            </w:r>
          </w:p>
        </w:tc>
      </w:tr>
      <w:tr w:rsidR="002B7D5D" w:rsidRPr="002B7D5D" w:rsidTr="0012043C">
        <w:trPr>
          <w:cantSplit/>
        </w:trPr>
        <w:tc>
          <w:tcPr>
            <w:tcW w:w="2552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ГОСТ 25347-82</w:t>
            </w:r>
          </w:p>
        </w:tc>
        <w:tc>
          <w:tcPr>
            <w:tcW w:w="7194" w:type="dxa"/>
          </w:tcPr>
          <w:p w:rsidR="002B7D5D" w:rsidRPr="002B7D5D" w:rsidRDefault="002B7D5D" w:rsidP="009A00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7D5D">
              <w:rPr>
                <w:rFonts w:ascii="Times New Roman" w:hAnsi="Times New Roman" w:cs="Times New Roman"/>
                <w:sz w:val="28"/>
                <w:szCs w:val="28"/>
              </w:rPr>
              <w:t>Основные нормы взаимозаменяемости. ЕСДП. Поля допусков и рекомендуемые посадки</w:t>
            </w:r>
          </w:p>
        </w:tc>
      </w:tr>
    </w:tbl>
    <w:p w:rsidR="002B7D5D" w:rsidRDefault="002B7D5D" w:rsidP="009A0006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043C" w:rsidRPr="008B592F" w:rsidRDefault="0012043C" w:rsidP="005F29D7">
      <w:pPr>
        <w:pStyle w:val="2"/>
        <w:jc w:val="center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bookmarkStart w:id="29" w:name="_Toc445385230"/>
      <w:r w:rsidRPr="008B592F">
        <w:rPr>
          <w:rFonts w:ascii="Times New Roman" w:hAnsi="Times New Roman" w:cs="Times New Roman"/>
          <w:color w:val="auto"/>
          <w:sz w:val="28"/>
          <w:szCs w:val="28"/>
        </w:rPr>
        <w:lastRenderedPageBreak/>
        <w:t>Приложение 9</w:t>
      </w:r>
      <w:r w:rsidRPr="008B592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="008B592F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Пример титульного листа раздаточного материала</w:t>
      </w:r>
      <w:bookmarkEnd w:id="29"/>
    </w:p>
    <w:p w:rsidR="0012043C" w:rsidRDefault="00475BBB" w:rsidP="009A0006">
      <w:pPr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>
          <v:rect id="_x0000_s1044" style="position:absolute;left:0;text-align:left;margin-left:-16.5pt;margin-top:9pt;width:527.85pt;height:714.05pt;z-index:-251658752" strokeweight="1.5pt">
            <v:textbox style="mso-next-textbox:#_x0000_s1044">
              <w:txbxContent>
                <w:p w:rsidR="00475BBB" w:rsidRDefault="00475BBB" w:rsidP="0012043C">
                  <w:pPr>
                    <w:spacing w:after="0"/>
                  </w:pPr>
                  <w:r>
                    <w:t xml:space="preserve">                                                                                                </w:t>
                  </w:r>
                </w:p>
                <w:p w:rsidR="00475BBB" w:rsidRDefault="00475BBB" w:rsidP="001E6AA9">
                  <w:pPr>
                    <w:tabs>
                      <w:tab w:val="left" w:pos="10065"/>
                    </w:tabs>
                    <w:spacing w:after="0"/>
                    <w:ind w:right="-253"/>
                  </w:pPr>
                  <w:r>
                    <w:t xml:space="preserve">                            </w:t>
                  </w:r>
                </w:p>
              </w:txbxContent>
            </v:textbox>
          </v:rect>
        </w:pict>
      </w:r>
    </w:p>
    <w:p w:rsidR="0012043C" w:rsidRPr="002426DD" w:rsidRDefault="0012043C" w:rsidP="003444B8">
      <w:pPr>
        <w:spacing w:after="0" w:line="240" w:lineRule="auto"/>
        <w:ind w:firstLine="567"/>
        <w:jc w:val="center"/>
        <w:rPr>
          <w:rFonts w:ascii="Times New Roman" w:hAnsi="Times New Roman"/>
          <w:caps/>
          <w:sz w:val="24"/>
          <w:szCs w:val="24"/>
        </w:rPr>
      </w:pPr>
      <w:r w:rsidRPr="002426DD">
        <w:rPr>
          <w:rFonts w:ascii="Times New Roman" w:hAnsi="Times New Roman"/>
          <w:caps/>
          <w:sz w:val="24"/>
          <w:szCs w:val="24"/>
        </w:rPr>
        <w:t>министерство общего и профессионального</w:t>
      </w:r>
    </w:p>
    <w:p w:rsidR="0012043C" w:rsidRPr="002426DD" w:rsidRDefault="0012043C" w:rsidP="003444B8">
      <w:pPr>
        <w:tabs>
          <w:tab w:val="left" w:pos="3014"/>
        </w:tabs>
        <w:spacing w:after="120"/>
        <w:jc w:val="center"/>
        <w:rPr>
          <w:rFonts w:ascii="Times New Roman" w:hAnsi="Times New Roman"/>
          <w:caps/>
          <w:sz w:val="24"/>
          <w:szCs w:val="24"/>
        </w:rPr>
      </w:pPr>
      <w:r w:rsidRPr="002426DD">
        <w:rPr>
          <w:rFonts w:ascii="Times New Roman" w:hAnsi="Times New Roman"/>
          <w:caps/>
          <w:sz w:val="24"/>
          <w:szCs w:val="24"/>
        </w:rPr>
        <w:t>образования ростовской области</w:t>
      </w:r>
    </w:p>
    <w:p w:rsidR="0012043C" w:rsidRPr="00B7619A" w:rsidRDefault="0012043C" w:rsidP="003444B8">
      <w:pPr>
        <w:spacing w:after="0"/>
        <w:jc w:val="center"/>
        <w:rPr>
          <w:rFonts w:ascii="Times New Roman" w:hAnsi="Times New Roman"/>
          <w:b/>
          <w:caps/>
          <w:sz w:val="24"/>
          <w:szCs w:val="24"/>
        </w:rPr>
      </w:pPr>
      <w:r w:rsidRPr="00B7619A">
        <w:rPr>
          <w:rFonts w:ascii="Times New Roman" w:hAnsi="Times New Roman"/>
          <w:b/>
          <w:caps/>
          <w:sz w:val="24"/>
          <w:szCs w:val="24"/>
        </w:rPr>
        <w:t>государственное бюджетное профессиональное</w:t>
      </w:r>
    </w:p>
    <w:p w:rsidR="0012043C" w:rsidRPr="00B7619A" w:rsidRDefault="0012043C" w:rsidP="003444B8">
      <w:pPr>
        <w:spacing w:after="0"/>
        <w:jc w:val="center"/>
        <w:rPr>
          <w:rFonts w:ascii="Times New Roman" w:hAnsi="Times New Roman"/>
          <w:b/>
          <w:caps/>
          <w:sz w:val="24"/>
          <w:szCs w:val="24"/>
        </w:rPr>
      </w:pPr>
      <w:r w:rsidRPr="00B7619A">
        <w:rPr>
          <w:rFonts w:ascii="Times New Roman" w:hAnsi="Times New Roman"/>
          <w:b/>
          <w:caps/>
          <w:sz w:val="24"/>
          <w:szCs w:val="24"/>
        </w:rPr>
        <w:t>образовательное учреждение  ростовской области</w:t>
      </w:r>
    </w:p>
    <w:p w:rsidR="0012043C" w:rsidRDefault="0012043C" w:rsidP="003444B8">
      <w:pPr>
        <w:spacing w:after="0"/>
        <w:jc w:val="center"/>
        <w:rPr>
          <w:rFonts w:ascii="Times New Roman" w:hAnsi="Times New Roman"/>
          <w:b/>
          <w:caps/>
          <w:sz w:val="24"/>
          <w:szCs w:val="24"/>
        </w:rPr>
      </w:pPr>
      <w:r w:rsidRPr="00B7619A">
        <w:rPr>
          <w:rFonts w:ascii="Times New Roman" w:hAnsi="Times New Roman"/>
          <w:b/>
          <w:caps/>
          <w:sz w:val="24"/>
          <w:szCs w:val="24"/>
        </w:rPr>
        <w:t>«Ростовский – на – Дону автотранспортный колледж»</w:t>
      </w:r>
    </w:p>
    <w:p w:rsidR="0012043C" w:rsidRPr="00B7619A" w:rsidRDefault="0012043C" w:rsidP="003444B8">
      <w:pPr>
        <w:spacing w:after="0"/>
        <w:jc w:val="center"/>
        <w:rPr>
          <w:rFonts w:ascii="Times New Roman" w:hAnsi="Times New Roman"/>
          <w:b/>
          <w:caps/>
          <w:sz w:val="24"/>
          <w:szCs w:val="24"/>
        </w:rPr>
      </w:pPr>
      <w:r>
        <w:rPr>
          <w:rFonts w:ascii="Times New Roman" w:hAnsi="Times New Roman"/>
          <w:b/>
          <w:caps/>
          <w:sz w:val="24"/>
          <w:szCs w:val="24"/>
        </w:rPr>
        <w:t>(ГБПОУ РО «РАТК»)</w:t>
      </w:r>
    </w:p>
    <w:p w:rsidR="0012043C" w:rsidRDefault="0012043C" w:rsidP="009A0006">
      <w:pPr>
        <w:spacing w:after="0"/>
        <w:jc w:val="both"/>
        <w:rPr>
          <w:rFonts w:ascii="Times New Roman" w:hAnsi="Times New Roman"/>
          <w:caps/>
          <w:sz w:val="28"/>
          <w:szCs w:val="28"/>
        </w:rPr>
      </w:pPr>
    </w:p>
    <w:p w:rsidR="0012043C" w:rsidRDefault="0012043C" w:rsidP="009A0006">
      <w:pPr>
        <w:jc w:val="both"/>
        <w:rPr>
          <w:rFonts w:ascii="Times New Roman" w:hAnsi="Times New Roman"/>
          <w:caps/>
          <w:sz w:val="28"/>
          <w:szCs w:val="28"/>
        </w:rPr>
      </w:pPr>
    </w:p>
    <w:p w:rsidR="0012043C" w:rsidRDefault="0012043C" w:rsidP="009A0006">
      <w:pPr>
        <w:spacing w:after="0"/>
        <w:jc w:val="both"/>
        <w:rPr>
          <w:rFonts w:ascii="Times New Roman" w:hAnsi="Times New Roman"/>
          <w:b/>
          <w:bCs/>
          <w:iCs/>
          <w:caps/>
          <w:sz w:val="36"/>
          <w:szCs w:val="36"/>
        </w:rPr>
      </w:pPr>
      <w:r w:rsidRPr="00D66CDE">
        <w:rPr>
          <w:rFonts w:ascii="Times New Roman" w:hAnsi="Times New Roman"/>
          <w:b/>
          <w:bCs/>
          <w:iCs/>
          <w:caps/>
          <w:sz w:val="36"/>
          <w:szCs w:val="36"/>
        </w:rPr>
        <w:t>организация перевозки глиняного кирпича по маршруту:</w:t>
      </w:r>
    </w:p>
    <w:p w:rsidR="0012043C" w:rsidRPr="001E2D99" w:rsidRDefault="0012043C" w:rsidP="009A0006">
      <w:pPr>
        <w:spacing w:after="0"/>
        <w:jc w:val="both"/>
        <w:rPr>
          <w:rFonts w:ascii="Times New Roman" w:hAnsi="Times New Roman"/>
          <w:b/>
          <w:bCs/>
          <w:caps/>
          <w:sz w:val="36"/>
          <w:szCs w:val="28"/>
        </w:rPr>
      </w:pPr>
      <w:r w:rsidRPr="00D66CDE">
        <w:rPr>
          <w:rFonts w:ascii="Times New Roman" w:hAnsi="Times New Roman"/>
          <w:b/>
          <w:bCs/>
          <w:iCs/>
          <w:caps/>
          <w:sz w:val="36"/>
          <w:szCs w:val="36"/>
        </w:rPr>
        <w:t>кирпичный завод – микрорайон «дубрава»</w:t>
      </w:r>
    </w:p>
    <w:p w:rsidR="0012043C" w:rsidRPr="001E2D99" w:rsidRDefault="0012043C" w:rsidP="009A0006">
      <w:pPr>
        <w:spacing w:before="240" w:after="120"/>
        <w:jc w:val="both"/>
        <w:rPr>
          <w:rFonts w:ascii="Times New Roman" w:hAnsi="Times New Roman"/>
          <w:bCs/>
          <w:caps/>
          <w:sz w:val="28"/>
          <w:szCs w:val="28"/>
        </w:rPr>
      </w:pPr>
      <w:r>
        <w:rPr>
          <w:rFonts w:ascii="Times New Roman" w:hAnsi="Times New Roman"/>
          <w:bCs/>
          <w:caps/>
          <w:sz w:val="28"/>
          <w:szCs w:val="28"/>
        </w:rPr>
        <w:t>текстовый документ</w:t>
      </w:r>
    </w:p>
    <w:p w:rsidR="0012043C" w:rsidRDefault="0012043C" w:rsidP="009A0006">
      <w:pPr>
        <w:spacing w:before="120"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дипломной работы</w:t>
      </w:r>
    </w:p>
    <w:p w:rsidR="0012043C" w:rsidRDefault="0012043C" w:rsidP="009A0006">
      <w:pPr>
        <w:spacing w:before="120" w:after="120"/>
        <w:jc w:val="both"/>
        <w:rPr>
          <w:rFonts w:ascii="Times New Roman" w:hAnsi="Times New Roman"/>
          <w:bCs/>
          <w:caps/>
          <w:sz w:val="28"/>
          <w:szCs w:val="28"/>
        </w:rPr>
      </w:pPr>
      <w:r w:rsidRPr="001E2D99">
        <w:rPr>
          <w:rFonts w:ascii="Times New Roman" w:hAnsi="Times New Roman"/>
          <w:bCs/>
          <w:caps/>
          <w:sz w:val="28"/>
          <w:szCs w:val="28"/>
        </w:rPr>
        <w:t>вкр</w:t>
      </w:r>
      <w:r>
        <w:rPr>
          <w:rFonts w:ascii="Times New Roman" w:hAnsi="Times New Roman"/>
          <w:bCs/>
          <w:caps/>
          <w:sz w:val="28"/>
          <w:szCs w:val="28"/>
        </w:rPr>
        <w:t>23</w:t>
      </w:r>
      <w:r w:rsidRPr="001E2D99">
        <w:rPr>
          <w:rFonts w:ascii="Times New Roman" w:hAnsi="Times New Roman"/>
          <w:bCs/>
          <w:caps/>
          <w:sz w:val="28"/>
          <w:szCs w:val="28"/>
        </w:rPr>
        <w:t>/</w:t>
      </w:r>
      <w:r>
        <w:rPr>
          <w:rFonts w:ascii="Times New Roman" w:hAnsi="Times New Roman"/>
          <w:bCs/>
          <w:caps/>
          <w:sz w:val="28"/>
          <w:szCs w:val="28"/>
        </w:rPr>
        <w:t>12.23.02.01ТД</w:t>
      </w:r>
    </w:p>
    <w:p w:rsidR="0012043C" w:rsidRDefault="0012043C" w:rsidP="009A0006">
      <w:pPr>
        <w:spacing w:before="120" w:after="120"/>
        <w:jc w:val="both"/>
        <w:rPr>
          <w:rFonts w:ascii="Times New Roman" w:hAnsi="Times New Roman"/>
          <w:bCs/>
          <w:caps/>
          <w:sz w:val="28"/>
          <w:szCs w:val="28"/>
        </w:rPr>
      </w:pPr>
    </w:p>
    <w:p w:rsidR="0012043C" w:rsidRPr="001E2D99" w:rsidRDefault="0012043C" w:rsidP="009A0006">
      <w:pPr>
        <w:spacing w:before="120" w:after="120"/>
        <w:jc w:val="both"/>
        <w:rPr>
          <w:rFonts w:ascii="Times New Roman" w:hAnsi="Times New Roman"/>
          <w:bCs/>
          <w:caps/>
          <w:sz w:val="28"/>
          <w:szCs w:val="28"/>
        </w:rPr>
      </w:pPr>
      <w:r>
        <w:rPr>
          <w:rFonts w:ascii="Times New Roman" w:hAnsi="Times New Roman"/>
          <w:bCs/>
          <w:caps/>
          <w:sz w:val="28"/>
          <w:szCs w:val="28"/>
        </w:rPr>
        <w:t>раздаточный материал</w:t>
      </w:r>
    </w:p>
    <w:p w:rsidR="0012043C" w:rsidRDefault="0012043C" w:rsidP="009A0006">
      <w:pPr>
        <w:tabs>
          <w:tab w:val="left" w:pos="5606"/>
        </w:tabs>
        <w:spacing w:after="0"/>
        <w:jc w:val="both"/>
        <w:rPr>
          <w:rFonts w:ascii="Times New Roman" w:hAnsi="Times New Roman"/>
          <w:caps/>
          <w:sz w:val="28"/>
          <w:szCs w:val="28"/>
        </w:rPr>
      </w:pPr>
      <w:r>
        <w:rPr>
          <w:rFonts w:ascii="Times New Roman" w:hAnsi="Times New Roman"/>
          <w:caps/>
          <w:sz w:val="28"/>
          <w:szCs w:val="28"/>
        </w:rPr>
        <w:tab/>
      </w:r>
    </w:p>
    <w:p w:rsidR="0012043C" w:rsidRDefault="0012043C" w:rsidP="009A0006">
      <w:pPr>
        <w:tabs>
          <w:tab w:val="left" w:pos="5606"/>
        </w:tabs>
        <w:spacing w:after="0"/>
        <w:jc w:val="both"/>
        <w:rPr>
          <w:rFonts w:ascii="Times New Roman" w:hAnsi="Times New Roman"/>
          <w:caps/>
          <w:sz w:val="28"/>
          <w:szCs w:val="28"/>
        </w:rPr>
      </w:pPr>
    </w:p>
    <w:tbl>
      <w:tblPr>
        <w:tblW w:w="0" w:type="auto"/>
        <w:jc w:val="center"/>
        <w:tblInd w:w="250" w:type="dxa"/>
        <w:tblLook w:val="04A0" w:firstRow="1" w:lastRow="0" w:firstColumn="1" w:lastColumn="0" w:noHBand="0" w:noVBand="1"/>
      </w:tblPr>
      <w:tblGrid>
        <w:gridCol w:w="3401"/>
        <w:gridCol w:w="1985"/>
        <w:gridCol w:w="966"/>
        <w:gridCol w:w="2968"/>
      </w:tblGrid>
      <w:tr w:rsidR="0012043C" w:rsidTr="00373B08">
        <w:trPr>
          <w:trHeight w:val="510"/>
          <w:jc w:val="center"/>
        </w:trPr>
        <w:tc>
          <w:tcPr>
            <w:tcW w:w="3401" w:type="dxa"/>
            <w:vAlign w:val="bottom"/>
          </w:tcPr>
          <w:p w:rsidR="0012043C" w:rsidRPr="001E2D99" w:rsidRDefault="0012043C" w:rsidP="009A0006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caps/>
                <w:sz w:val="28"/>
                <w:szCs w:val="28"/>
              </w:rPr>
            </w:pPr>
            <w:r w:rsidRPr="001E2D99">
              <w:rPr>
                <w:rFonts w:ascii="Times New Roman" w:hAnsi="Times New Roman"/>
                <w:bCs/>
                <w:iCs/>
                <w:sz w:val="28"/>
                <w:szCs w:val="28"/>
              </w:rPr>
              <w:t>Выполнил: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:rsidR="0012043C" w:rsidRPr="001E2D99" w:rsidRDefault="0012043C" w:rsidP="009A0006">
            <w:pPr>
              <w:jc w:val="both"/>
              <w:rPr>
                <w:rFonts w:ascii="Times New Roman" w:hAnsi="Times New Roman"/>
                <w:bCs/>
                <w:iCs/>
                <w:caps/>
                <w:sz w:val="28"/>
                <w:szCs w:val="28"/>
              </w:rPr>
            </w:pPr>
          </w:p>
        </w:tc>
        <w:tc>
          <w:tcPr>
            <w:tcW w:w="966" w:type="dxa"/>
          </w:tcPr>
          <w:p w:rsidR="0012043C" w:rsidRPr="001E2D99" w:rsidRDefault="0012043C" w:rsidP="009A0006">
            <w:pPr>
              <w:jc w:val="both"/>
              <w:rPr>
                <w:rFonts w:ascii="Times New Roman" w:hAnsi="Times New Roman"/>
                <w:bCs/>
                <w:iCs/>
                <w:caps/>
                <w:sz w:val="28"/>
                <w:szCs w:val="28"/>
              </w:rPr>
            </w:pPr>
          </w:p>
        </w:tc>
        <w:tc>
          <w:tcPr>
            <w:tcW w:w="2968" w:type="dxa"/>
            <w:vAlign w:val="bottom"/>
          </w:tcPr>
          <w:p w:rsidR="0012043C" w:rsidRPr="001E2D99" w:rsidRDefault="0012043C" w:rsidP="009A0006">
            <w:pPr>
              <w:spacing w:after="0"/>
              <w:jc w:val="both"/>
              <w:rPr>
                <w:rFonts w:ascii="Times New Roman" w:hAnsi="Times New Roman"/>
                <w:bCs/>
                <w:iCs/>
                <w:caps/>
                <w:sz w:val="28"/>
                <w:szCs w:val="28"/>
              </w:rPr>
            </w:pPr>
            <w:r w:rsidRPr="001E2D99">
              <w:rPr>
                <w:rFonts w:ascii="Times New Roman" w:hAnsi="Times New Roman"/>
                <w:bCs/>
                <w:iCs/>
                <w:caps/>
                <w:sz w:val="28"/>
                <w:szCs w:val="28"/>
              </w:rPr>
              <w:t>/</w:t>
            </w:r>
            <w:r>
              <w:rPr>
                <w:rFonts w:ascii="Times New Roman" w:hAnsi="Times New Roman"/>
                <w:bCs/>
                <w:iCs/>
                <w:caps/>
                <w:sz w:val="28"/>
                <w:szCs w:val="28"/>
              </w:rPr>
              <w:t xml:space="preserve">А.И. </w:t>
            </w:r>
            <w:r>
              <w:rPr>
                <w:rFonts w:ascii="Times New Roman" w:hAnsi="Times New Roman"/>
                <w:bCs/>
                <w:iCs/>
                <w:sz w:val="28"/>
                <w:szCs w:val="28"/>
              </w:rPr>
              <w:t>Ануфриев</w:t>
            </w:r>
            <w:r w:rsidRPr="001E2D99">
              <w:rPr>
                <w:rFonts w:ascii="Times New Roman" w:hAnsi="Times New Roman"/>
                <w:bCs/>
                <w:iCs/>
                <w:caps/>
                <w:sz w:val="28"/>
                <w:szCs w:val="28"/>
              </w:rPr>
              <w:t>/</w:t>
            </w:r>
          </w:p>
        </w:tc>
      </w:tr>
      <w:tr w:rsidR="0012043C" w:rsidTr="00373B08">
        <w:trPr>
          <w:trHeight w:val="20"/>
          <w:jc w:val="center"/>
        </w:trPr>
        <w:tc>
          <w:tcPr>
            <w:tcW w:w="3401" w:type="dxa"/>
            <w:vAlign w:val="bottom"/>
          </w:tcPr>
          <w:p w:rsidR="0012043C" w:rsidRPr="001E2D99" w:rsidRDefault="0012043C" w:rsidP="009A0006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</w:p>
        </w:tc>
        <w:tc>
          <w:tcPr>
            <w:tcW w:w="1985" w:type="dxa"/>
          </w:tcPr>
          <w:p w:rsidR="0012043C" w:rsidRPr="001E2D99" w:rsidRDefault="0012043C" w:rsidP="009A0006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cap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(подпись, дата)</w:t>
            </w:r>
          </w:p>
        </w:tc>
        <w:tc>
          <w:tcPr>
            <w:tcW w:w="966" w:type="dxa"/>
          </w:tcPr>
          <w:p w:rsidR="0012043C" w:rsidRPr="001E2D99" w:rsidRDefault="0012043C" w:rsidP="009A0006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caps/>
                <w:sz w:val="16"/>
                <w:szCs w:val="16"/>
              </w:rPr>
            </w:pPr>
          </w:p>
        </w:tc>
        <w:tc>
          <w:tcPr>
            <w:tcW w:w="2968" w:type="dxa"/>
            <w:vAlign w:val="bottom"/>
          </w:tcPr>
          <w:p w:rsidR="0012043C" w:rsidRPr="001E2D99" w:rsidRDefault="0012043C" w:rsidP="009A0006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caps/>
                <w:sz w:val="16"/>
                <w:szCs w:val="16"/>
              </w:rPr>
            </w:pPr>
          </w:p>
        </w:tc>
      </w:tr>
      <w:tr w:rsidR="0012043C" w:rsidTr="00373B08">
        <w:trPr>
          <w:trHeight w:val="510"/>
          <w:jc w:val="center"/>
        </w:trPr>
        <w:tc>
          <w:tcPr>
            <w:tcW w:w="3401" w:type="dxa"/>
            <w:vAlign w:val="bottom"/>
          </w:tcPr>
          <w:p w:rsidR="0012043C" w:rsidRPr="001E2D99" w:rsidRDefault="0012043C" w:rsidP="009A0006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caps/>
                <w:sz w:val="28"/>
                <w:szCs w:val="28"/>
              </w:rPr>
            </w:pPr>
            <w:r w:rsidRPr="001E2D99">
              <w:rPr>
                <w:rFonts w:ascii="Times New Roman" w:hAnsi="Times New Roman"/>
                <w:bCs/>
                <w:iCs/>
                <w:caps/>
                <w:sz w:val="28"/>
                <w:szCs w:val="28"/>
              </w:rPr>
              <w:t>р</w:t>
            </w:r>
            <w:r w:rsidRPr="001E2D99">
              <w:rPr>
                <w:rFonts w:ascii="Times New Roman" w:hAnsi="Times New Roman"/>
                <w:bCs/>
                <w:iCs/>
                <w:sz w:val="28"/>
                <w:szCs w:val="28"/>
              </w:rPr>
              <w:t>уководитель проекта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:rsidR="0012043C" w:rsidRPr="001E2D99" w:rsidRDefault="0012043C" w:rsidP="009A0006">
            <w:pPr>
              <w:jc w:val="both"/>
              <w:rPr>
                <w:rFonts w:ascii="Times New Roman" w:hAnsi="Times New Roman"/>
                <w:bCs/>
                <w:iCs/>
                <w:caps/>
                <w:sz w:val="28"/>
                <w:szCs w:val="28"/>
              </w:rPr>
            </w:pPr>
          </w:p>
        </w:tc>
        <w:tc>
          <w:tcPr>
            <w:tcW w:w="966" w:type="dxa"/>
          </w:tcPr>
          <w:p w:rsidR="0012043C" w:rsidRPr="001E2D99" w:rsidRDefault="0012043C" w:rsidP="009A0006">
            <w:pPr>
              <w:jc w:val="both"/>
              <w:rPr>
                <w:rFonts w:ascii="Times New Roman" w:hAnsi="Times New Roman"/>
                <w:bCs/>
                <w:iCs/>
                <w:caps/>
                <w:sz w:val="28"/>
                <w:szCs w:val="28"/>
              </w:rPr>
            </w:pPr>
          </w:p>
        </w:tc>
        <w:tc>
          <w:tcPr>
            <w:tcW w:w="2968" w:type="dxa"/>
            <w:vAlign w:val="bottom"/>
          </w:tcPr>
          <w:p w:rsidR="0012043C" w:rsidRPr="001E2D99" w:rsidRDefault="0012043C" w:rsidP="009A0006">
            <w:pPr>
              <w:spacing w:after="0"/>
              <w:jc w:val="both"/>
              <w:rPr>
                <w:rFonts w:ascii="Times New Roman" w:hAnsi="Times New Roman"/>
                <w:bCs/>
                <w:iCs/>
                <w:caps/>
                <w:sz w:val="28"/>
                <w:szCs w:val="28"/>
              </w:rPr>
            </w:pPr>
            <w:r w:rsidRPr="001E2D99">
              <w:rPr>
                <w:rFonts w:ascii="Times New Roman" w:hAnsi="Times New Roman"/>
                <w:bCs/>
                <w:iCs/>
                <w:caps/>
                <w:sz w:val="28"/>
                <w:szCs w:val="28"/>
              </w:rPr>
              <w:t>/</w:t>
            </w:r>
            <w:r>
              <w:rPr>
                <w:rFonts w:ascii="Times New Roman" w:hAnsi="Times New Roman"/>
                <w:bCs/>
                <w:iCs/>
                <w:caps/>
                <w:sz w:val="28"/>
                <w:szCs w:val="28"/>
              </w:rPr>
              <w:t xml:space="preserve">В.Т. </w:t>
            </w:r>
            <w:proofErr w:type="spellStart"/>
            <w:r>
              <w:rPr>
                <w:rFonts w:ascii="Times New Roman" w:hAnsi="Times New Roman"/>
                <w:bCs/>
                <w:iCs/>
                <w:sz w:val="28"/>
                <w:szCs w:val="28"/>
              </w:rPr>
              <w:t>Кулижникова</w:t>
            </w:r>
            <w:proofErr w:type="spellEnd"/>
            <w:r>
              <w:rPr>
                <w:rFonts w:ascii="Times New Roman" w:hAnsi="Times New Roman"/>
                <w:bCs/>
                <w:iCs/>
                <w:sz w:val="28"/>
                <w:szCs w:val="28"/>
              </w:rPr>
              <w:t xml:space="preserve"> </w:t>
            </w:r>
            <w:r w:rsidRPr="001E2D99">
              <w:rPr>
                <w:rFonts w:ascii="Times New Roman" w:hAnsi="Times New Roman"/>
                <w:bCs/>
                <w:iCs/>
                <w:caps/>
                <w:sz w:val="28"/>
                <w:szCs w:val="28"/>
              </w:rPr>
              <w:t>/</w:t>
            </w:r>
          </w:p>
        </w:tc>
      </w:tr>
    </w:tbl>
    <w:p w:rsidR="0012043C" w:rsidRDefault="0012043C" w:rsidP="009A0006">
      <w:pPr>
        <w:tabs>
          <w:tab w:val="left" w:pos="3420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12043C" w:rsidRDefault="0012043C" w:rsidP="009A0006">
      <w:pPr>
        <w:tabs>
          <w:tab w:val="left" w:pos="3420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043C" w:rsidRDefault="0012043C" w:rsidP="009A0006">
      <w:pPr>
        <w:tabs>
          <w:tab w:val="left" w:pos="3969"/>
          <w:tab w:val="left" w:pos="4253"/>
        </w:tabs>
        <w:spacing w:after="120"/>
        <w:ind w:left="284"/>
        <w:jc w:val="both"/>
        <w:rPr>
          <w:rFonts w:ascii="Times New Roman" w:hAnsi="Times New Roman"/>
          <w:bCs/>
          <w:sz w:val="24"/>
          <w:szCs w:val="24"/>
        </w:rPr>
      </w:pPr>
    </w:p>
    <w:p w:rsidR="0012043C" w:rsidRDefault="0012043C" w:rsidP="009A0006">
      <w:pPr>
        <w:tabs>
          <w:tab w:val="left" w:pos="3969"/>
          <w:tab w:val="left" w:pos="4253"/>
        </w:tabs>
        <w:spacing w:after="120"/>
        <w:ind w:left="284"/>
        <w:jc w:val="both"/>
        <w:rPr>
          <w:rFonts w:ascii="Times New Roman" w:hAnsi="Times New Roman"/>
          <w:bCs/>
          <w:sz w:val="24"/>
          <w:szCs w:val="24"/>
        </w:rPr>
      </w:pPr>
    </w:p>
    <w:p w:rsidR="0012043C" w:rsidRDefault="0012043C" w:rsidP="009A0006">
      <w:pPr>
        <w:tabs>
          <w:tab w:val="left" w:pos="3969"/>
          <w:tab w:val="left" w:pos="4253"/>
        </w:tabs>
        <w:spacing w:after="120"/>
        <w:ind w:left="284"/>
        <w:jc w:val="both"/>
        <w:rPr>
          <w:rFonts w:ascii="Times New Roman" w:hAnsi="Times New Roman"/>
          <w:bCs/>
          <w:sz w:val="24"/>
          <w:szCs w:val="24"/>
        </w:rPr>
      </w:pPr>
    </w:p>
    <w:p w:rsidR="0012043C" w:rsidRDefault="0012043C" w:rsidP="009A0006">
      <w:pPr>
        <w:tabs>
          <w:tab w:val="left" w:pos="3969"/>
          <w:tab w:val="left" w:pos="4253"/>
        </w:tabs>
        <w:spacing w:after="120"/>
        <w:ind w:left="284"/>
        <w:jc w:val="both"/>
        <w:rPr>
          <w:rFonts w:ascii="Times New Roman" w:hAnsi="Times New Roman"/>
          <w:bCs/>
          <w:sz w:val="24"/>
          <w:szCs w:val="24"/>
        </w:rPr>
      </w:pPr>
    </w:p>
    <w:p w:rsidR="0012043C" w:rsidRDefault="0012043C" w:rsidP="009A0006">
      <w:pPr>
        <w:tabs>
          <w:tab w:val="left" w:pos="3969"/>
          <w:tab w:val="left" w:pos="4253"/>
        </w:tabs>
        <w:spacing w:after="120"/>
        <w:ind w:left="284"/>
        <w:jc w:val="both"/>
        <w:rPr>
          <w:rFonts w:ascii="Times New Roman" w:hAnsi="Times New Roman"/>
          <w:bCs/>
          <w:sz w:val="24"/>
          <w:szCs w:val="24"/>
        </w:rPr>
      </w:pPr>
    </w:p>
    <w:p w:rsidR="0012043C" w:rsidRDefault="0012043C" w:rsidP="009A0006">
      <w:pPr>
        <w:tabs>
          <w:tab w:val="left" w:pos="3969"/>
          <w:tab w:val="left" w:pos="4253"/>
        </w:tabs>
        <w:spacing w:after="120"/>
        <w:ind w:left="284"/>
        <w:jc w:val="both"/>
        <w:rPr>
          <w:rFonts w:ascii="Times New Roman" w:hAnsi="Times New Roman"/>
          <w:bCs/>
          <w:sz w:val="24"/>
          <w:szCs w:val="24"/>
        </w:rPr>
      </w:pPr>
    </w:p>
    <w:p w:rsidR="0012043C" w:rsidRDefault="0012043C" w:rsidP="003444B8">
      <w:pPr>
        <w:tabs>
          <w:tab w:val="left" w:pos="3969"/>
          <w:tab w:val="left" w:pos="4253"/>
        </w:tabs>
        <w:spacing w:after="120"/>
        <w:ind w:left="284"/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Ростов-на-Дону</w:t>
      </w:r>
    </w:p>
    <w:p w:rsidR="0012043C" w:rsidRDefault="0012043C" w:rsidP="003444B8">
      <w:pPr>
        <w:tabs>
          <w:tab w:val="left" w:pos="3420"/>
        </w:tabs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</w:rPr>
        <w:t>20</w:t>
      </w:r>
      <w:r w:rsidR="003444B8">
        <w:rPr>
          <w:rFonts w:ascii="Times New Roman" w:hAnsi="Times New Roman"/>
          <w:bCs/>
          <w:sz w:val="24"/>
          <w:szCs w:val="24"/>
        </w:rPr>
        <w:t>20</w:t>
      </w:r>
    </w:p>
    <w:sectPr w:rsidR="0012043C" w:rsidSect="00730407">
      <w:footerReference w:type="default" r:id="rId23"/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5BBB" w:rsidRDefault="00475BBB" w:rsidP="00EC56F5">
      <w:pPr>
        <w:spacing w:after="0" w:line="240" w:lineRule="auto"/>
      </w:pPr>
      <w:r>
        <w:separator/>
      </w:r>
    </w:p>
  </w:endnote>
  <w:endnote w:type="continuationSeparator" w:id="0">
    <w:p w:rsidR="00475BBB" w:rsidRDefault="00475BBB" w:rsidP="00EC56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44583237"/>
      <w:docPartObj>
        <w:docPartGallery w:val="Page Numbers (Bottom of Page)"/>
        <w:docPartUnique/>
      </w:docPartObj>
    </w:sdtPr>
    <w:sdtContent>
      <w:p w:rsidR="00475BBB" w:rsidRDefault="00475BBB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47692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475BBB" w:rsidRDefault="00475BBB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5BBB" w:rsidRDefault="00475BBB" w:rsidP="00EC56F5">
      <w:pPr>
        <w:spacing w:after="0" w:line="240" w:lineRule="auto"/>
      </w:pPr>
      <w:r>
        <w:separator/>
      </w:r>
    </w:p>
  </w:footnote>
  <w:footnote w:type="continuationSeparator" w:id="0">
    <w:p w:rsidR="00475BBB" w:rsidRDefault="00475BBB" w:rsidP="00EC56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A4ADA"/>
    <w:multiLevelType w:val="hybridMultilevel"/>
    <w:tmpl w:val="7EEA639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029D6440"/>
    <w:multiLevelType w:val="hybridMultilevel"/>
    <w:tmpl w:val="7B3C4FBE"/>
    <w:lvl w:ilvl="0" w:tplc="4008DFD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926DC8"/>
    <w:multiLevelType w:val="hybridMultilevel"/>
    <w:tmpl w:val="D828081A"/>
    <w:lvl w:ilvl="0" w:tplc="4008DFD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C955C97"/>
    <w:multiLevelType w:val="multilevel"/>
    <w:tmpl w:val="B554F2BA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0F184AC3"/>
    <w:multiLevelType w:val="hybridMultilevel"/>
    <w:tmpl w:val="9A7059B0"/>
    <w:lvl w:ilvl="0" w:tplc="307A0A60">
      <w:start w:val="1"/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0F362E07"/>
    <w:multiLevelType w:val="hybridMultilevel"/>
    <w:tmpl w:val="F796C1D4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6">
    <w:nsid w:val="121011AB"/>
    <w:multiLevelType w:val="hybridMultilevel"/>
    <w:tmpl w:val="EA22B7EC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13427B3B"/>
    <w:multiLevelType w:val="hybridMultilevel"/>
    <w:tmpl w:val="D486B918"/>
    <w:lvl w:ilvl="0" w:tplc="32E49B32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8">
    <w:nsid w:val="13D16E94"/>
    <w:multiLevelType w:val="hybridMultilevel"/>
    <w:tmpl w:val="E2E63DD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A7232A8"/>
    <w:multiLevelType w:val="hybridMultilevel"/>
    <w:tmpl w:val="4808B6A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2334292B"/>
    <w:multiLevelType w:val="hybridMultilevel"/>
    <w:tmpl w:val="6BCE411C"/>
    <w:lvl w:ilvl="0" w:tplc="43126B64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98C1300"/>
    <w:multiLevelType w:val="multilevel"/>
    <w:tmpl w:val="4928042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2">
    <w:nsid w:val="2C1D2052"/>
    <w:multiLevelType w:val="hybridMultilevel"/>
    <w:tmpl w:val="60260CF6"/>
    <w:lvl w:ilvl="0" w:tplc="32E49B3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D0E3A4E"/>
    <w:multiLevelType w:val="hybridMultilevel"/>
    <w:tmpl w:val="8452DC84"/>
    <w:lvl w:ilvl="0" w:tplc="1EE220DA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2FEC1CAE"/>
    <w:multiLevelType w:val="hybridMultilevel"/>
    <w:tmpl w:val="2ED88F8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09C0D97"/>
    <w:multiLevelType w:val="hybridMultilevel"/>
    <w:tmpl w:val="26F883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1EC697B"/>
    <w:multiLevelType w:val="multilevel"/>
    <w:tmpl w:val="A670A8EE"/>
    <w:lvl w:ilvl="0">
      <w:start w:val="6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5040"/>
        </w:tabs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840"/>
        </w:tabs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920"/>
        </w:tabs>
        <w:ind w:left="7920" w:hanging="2160"/>
      </w:pPr>
      <w:rPr>
        <w:rFonts w:hint="default"/>
      </w:rPr>
    </w:lvl>
  </w:abstractNum>
  <w:abstractNum w:abstractNumId="17">
    <w:nsid w:val="37074EEE"/>
    <w:multiLevelType w:val="hybridMultilevel"/>
    <w:tmpl w:val="A6FA680C"/>
    <w:lvl w:ilvl="0" w:tplc="32E49B3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7546180"/>
    <w:multiLevelType w:val="hybridMultilevel"/>
    <w:tmpl w:val="63E010D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38490EEE"/>
    <w:multiLevelType w:val="multilevel"/>
    <w:tmpl w:val="C8D879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3FA552C2"/>
    <w:multiLevelType w:val="hybridMultilevel"/>
    <w:tmpl w:val="2372224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>
    <w:nsid w:val="43B002B0"/>
    <w:multiLevelType w:val="hybridMultilevel"/>
    <w:tmpl w:val="70A4CE64"/>
    <w:lvl w:ilvl="0" w:tplc="32E49B3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463F259C"/>
    <w:multiLevelType w:val="multilevel"/>
    <w:tmpl w:val="04547222"/>
    <w:lvl w:ilvl="0">
      <w:start w:val="3"/>
      <w:numFmt w:val="decimal"/>
      <w:lvlText w:val="3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46876ADB"/>
    <w:multiLevelType w:val="hybridMultilevel"/>
    <w:tmpl w:val="94EA3C04"/>
    <w:lvl w:ilvl="0" w:tplc="F4CCE8D6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4940670C"/>
    <w:multiLevelType w:val="hybridMultilevel"/>
    <w:tmpl w:val="08B2FCA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4D864704"/>
    <w:multiLevelType w:val="hybridMultilevel"/>
    <w:tmpl w:val="2B0003A2"/>
    <w:lvl w:ilvl="0" w:tplc="F18ADB04">
      <w:start w:val="1"/>
      <w:numFmt w:val="bullet"/>
      <w:lvlText w:val=""/>
      <w:lvlJc w:val="left"/>
      <w:pPr>
        <w:ind w:left="107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26">
    <w:nsid w:val="52BD5579"/>
    <w:multiLevelType w:val="hybridMultilevel"/>
    <w:tmpl w:val="B8C4E5FC"/>
    <w:lvl w:ilvl="0" w:tplc="32E49B3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54F7D97"/>
    <w:multiLevelType w:val="hybridMultilevel"/>
    <w:tmpl w:val="DAA46DE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8">
    <w:nsid w:val="57616B15"/>
    <w:multiLevelType w:val="hybridMultilevel"/>
    <w:tmpl w:val="091602B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8ED3E84"/>
    <w:multiLevelType w:val="hybridMultilevel"/>
    <w:tmpl w:val="1054D68A"/>
    <w:lvl w:ilvl="0" w:tplc="059805D2">
      <w:start w:val="1"/>
      <w:numFmt w:val="decimal"/>
      <w:lvlText w:val="%1)"/>
      <w:lvlJc w:val="left"/>
      <w:pPr>
        <w:ind w:left="70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effect w:val="none"/>
        <w:bdr w:val="none" w:sz="0" w:space="0" w:color="auto" w:frame="1"/>
        <w:vertAlign w:val="baseline"/>
      </w:rPr>
    </w:lvl>
    <w:lvl w:ilvl="1" w:tplc="8B5E348E">
      <w:start w:val="1"/>
      <w:numFmt w:val="lowerLetter"/>
      <w:lvlText w:val="%2"/>
      <w:lvlJc w:val="left"/>
      <w:pPr>
        <w:ind w:left="178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effect w:val="none"/>
        <w:bdr w:val="none" w:sz="0" w:space="0" w:color="auto" w:frame="1"/>
        <w:vertAlign w:val="baseline"/>
      </w:rPr>
    </w:lvl>
    <w:lvl w:ilvl="2" w:tplc="88A803F2">
      <w:start w:val="1"/>
      <w:numFmt w:val="lowerRoman"/>
      <w:lvlText w:val="%3"/>
      <w:lvlJc w:val="left"/>
      <w:pPr>
        <w:ind w:left="250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effect w:val="none"/>
        <w:bdr w:val="none" w:sz="0" w:space="0" w:color="auto" w:frame="1"/>
        <w:vertAlign w:val="baseline"/>
      </w:rPr>
    </w:lvl>
    <w:lvl w:ilvl="3" w:tplc="CFEE6A9A">
      <w:start w:val="1"/>
      <w:numFmt w:val="decimal"/>
      <w:lvlText w:val="%4"/>
      <w:lvlJc w:val="left"/>
      <w:pPr>
        <w:ind w:left="322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effect w:val="none"/>
        <w:bdr w:val="none" w:sz="0" w:space="0" w:color="auto" w:frame="1"/>
        <w:vertAlign w:val="baseline"/>
      </w:rPr>
    </w:lvl>
    <w:lvl w:ilvl="4" w:tplc="02DE4A48">
      <w:start w:val="1"/>
      <w:numFmt w:val="lowerLetter"/>
      <w:lvlText w:val="%5"/>
      <w:lvlJc w:val="left"/>
      <w:pPr>
        <w:ind w:left="394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effect w:val="none"/>
        <w:bdr w:val="none" w:sz="0" w:space="0" w:color="auto" w:frame="1"/>
        <w:vertAlign w:val="baseline"/>
      </w:rPr>
    </w:lvl>
    <w:lvl w:ilvl="5" w:tplc="1786D19E">
      <w:start w:val="1"/>
      <w:numFmt w:val="lowerRoman"/>
      <w:lvlText w:val="%6"/>
      <w:lvlJc w:val="left"/>
      <w:pPr>
        <w:ind w:left="466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effect w:val="none"/>
        <w:bdr w:val="none" w:sz="0" w:space="0" w:color="auto" w:frame="1"/>
        <w:vertAlign w:val="baseline"/>
      </w:rPr>
    </w:lvl>
    <w:lvl w:ilvl="6" w:tplc="408C9E9C">
      <w:start w:val="1"/>
      <w:numFmt w:val="decimal"/>
      <w:lvlText w:val="%7"/>
      <w:lvlJc w:val="left"/>
      <w:pPr>
        <w:ind w:left="538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effect w:val="none"/>
        <w:bdr w:val="none" w:sz="0" w:space="0" w:color="auto" w:frame="1"/>
        <w:vertAlign w:val="baseline"/>
      </w:rPr>
    </w:lvl>
    <w:lvl w:ilvl="7" w:tplc="3A068426">
      <w:start w:val="1"/>
      <w:numFmt w:val="lowerLetter"/>
      <w:lvlText w:val="%8"/>
      <w:lvlJc w:val="left"/>
      <w:pPr>
        <w:ind w:left="610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effect w:val="none"/>
        <w:bdr w:val="none" w:sz="0" w:space="0" w:color="auto" w:frame="1"/>
        <w:vertAlign w:val="baseline"/>
      </w:rPr>
    </w:lvl>
    <w:lvl w:ilvl="8" w:tplc="1F4274B8">
      <w:start w:val="1"/>
      <w:numFmt w:val="lowerRoman"/>
      <w:lvlText w:val="%9"/>
      <w:lvlJc w:val="left"/>
      <w:pPr>
        <w:ind w:left="682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30">
    <w:nsid w:val="5BF51481"/>
    <w:multiLevelType w:val="hybridMultilevel"/>
    <w:tmpl w:val="98626F1E"/>
    <w:lvl w:ilvl="0" w:tplc="32E49B32">
      <w:start w:val="1"/>
      <w:numFmt w:val="bullet"/>
      <w:lvlText w:val=""/>
      <w:lvlJc w:val="left"/>
      <w:pPr>
        <w:ind w:left="13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75" w:hanging="360"/>
      </w:pPr>
      <w:rPr>
        <w:rFonts w:ascii="Wingdings" w:hAnsi="Wingdings" w:hint="default"/>
      </w:rPr>
    </w:lvl>
  </w:abstractNum>
  <w:abstractNum w:abstractNumId="31">
    <w:nsid w:val="642703AE"/>
    <w:multiLevelType w:val="hybridMultilevel"/>
    <w:tmpl w:val="77A6A0E8"/>
    <w:lvl w:ilvl="0" w:tplc="21A067CC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59A19A2"/>
    <w:multiLevelType w:val="hybridMultilevel"/>
    <w:tmpl w:val="1BCA8604"/>
    <w:lvl w:ilvl="0" w:tplc="0470806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3">
    <w:nsid w:val="6AAC1980"/>
    <w:multiLevelType w:val="multilevel"/>
    <w:tmpl w:val="9FC61160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9"/>
      <w:numFmt w:val="decimal"/>
      <w:isLgl/>
      <w:lvlText w:val="%1.%2."/>
      <w:lvlJc w:val="left"/>
      <w:pPr>
        <w:ind w:left="1894" w:hanging="118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94" w:hanging="118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94" w:hanging="118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94" w:hanging="118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94" w:hanging="1185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34">
    <w:nsid w:val="72452082"/>
    <w:multiLevelType w:val="hybridMultilevel"/>
    <w:tmpl w:val="9CE46706"/>
    <w:lvl w:ilvl="0" w:tplc="32E49B3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5EF1639"/>
    <w:multiLevelType w:val="hybridMultilevel"/>
    <w:tmpl w:val="00F87964"/>
    <w:lvl w:ilvl="0" w:tplc="4E0A47E8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6">
    <w:nsid w:val="762B31D5"/>
    <w:multiLevelType w:val="hybridMultilevel"/>
    <w:tmpl w:val="0E24C11E"/>
    <w:lvl w:ilvl="0" w:tplc="4E0A47E8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66E37F6"/>
    <w:multiLevelType w:val="hybridMultilevel"/>
    <w:tmpl w:val="B7ACEE90"/>
    <w:lvl w:ilvl="0" w:tplc="04190001">
      <w:start w:val="1"/>
      <w:numFmt w:val="bullet"/>
      <w:lvlText w:val=""/>
      <w:lvlJc w:val="left"/>
      <w:pPr>
        <w:ind w:left="1414" w:hanging="70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C9F2348"/>
    <w:multiLevelType w:val="hybridMultilevel"/>
    <w:tmpl w:val="54B40346"/>
    <w:lvl w:ilvl="0" w:tplc="32E49B32">
      <w:start w:val="1"/>
      <w:numFmt w:val="bullet"/>
      <w:lvlText w:val=""/>
      <w:lvlJc w:val="left"/>
      <w:pPr>
        <w:ind w:left="16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31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37"/>
  </w:num>
  <w:num w:numId="3">
    <w:abstractNumId w:val="6"/>
  </w:num>
  <w:num w:numId="4">
    <w:abstractNumId w:val="7"/>
  </w:num>
  <w:num w:numId="5">
    <w:abstractNumId w:val="4"/>
  </w:num>
  <w:num w:numId="6">
    <w:abstractNumId w:val="0"/>
  </w:num>
  <w:num w:numId="7">
    <w:abstractNumId w:val="14"/>
  </w:num>
  <w:num w:numId="8">
    <w:abstractNumId w:val="2"/>
  </w:num>
  <w:num w:numId="9">
    <w:abstractNumId w:val="1"/>
  </w:num>
  <w:num w:numId="10">
    <w:abstractNumId w:val="28"/>
  </w:num>
  <w:num w:numId="11">
    <w:abstractNumId w:val="10"/>
  </w:num>
  <w:num w:numId="12">
    <w:abstractNumId w:val="31"/>
  </w:num>
  <w:num w:numId="13">
    <w:abstractNumId w:val="30"/>
  </w:num>
  <w:num w:numId="14">
    <w:abstractNumId w:val="19"/>
  </w:num>
  <w:num w:numId="15">
    <w:abstractNumId w:val="21"/>
  </w:num>
  <w:num w:numId="16">
    <w:abstractNumId w:val="22"/>
  </w:num>
  <w:num w:numId="17">
    <w:abstractNumId w:val="3"/>
  </w:num>
  <w:num w:numId="18">
    <w:abstractNumId w:val="11"/>
  </w:num>
  <w:num w:numId="19">
    <w:abstractNumId w:val="25"/>
  </w:num>
  <w:num w:numId="20">
    <w:abstractNumId w:val="38"/>
  </w:num>
  <w:num w:numId="21">
    <w:abstractNumId w:val="17"/>
  </w:num>
  <w:num w:numId="22">
    <w:abstractNumId w:val="34"/>
  </w:num>
  <w:num w:numId="23">
    <w:abstractNumId w:val="26"/>
  </w:num>
  <w:num w:numId="24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33"/>
  </w:num>
  <w:num w:numId="26">
    <w:abstractNumId w:val="12"/>
  </w:num>
  <w:num w:numId="27">
    <w:abstractNumId w:val="8"/>
  </w:num>
  <w:num w:numId="28">
    <w:abstractNumId w:val="15"/>
  </w:num>
  <w:num w:numId="29">
    <w:abstractNumId w:val="24"/>
  </w:num>
  <w:num w:numId="30">
    <w:abstractNumId w:val="5"/>
  </w:num>
  <w:num w:numId="31">
    <w:abstractNumId w:val="18"/>
  </w:num>
  <w:num w:numId="32">
    <w:abstractNumId w:val="13"/>
  </w:num>
  <w:num w:numId="33">
    <w:abstractNumId w:val="23"/>
  </w:num>
  <w:num w:numId="34">
    <w:abstractNumId w:val="9"/>
  </w:num>
  <w:num w:numId="35">
    <w:abstractNumId w:val="35"/>
  </w:num>
  <w:num w:numId="36">
    <w:abstractNumId w:val="36"/>
  </w:num>
  <w:num w:numId="37">
    <w:abstractNumId w:val="16"/>
  </w:num>
  <w:num w:numId="38">
    <w:abstractNumId w:val="27"/>
  </w:num>
  <w:num w:numId="39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hyphenationZone w:val="357"/>
  <w:doNotHyphenateCap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F2688"/>
    <w:rsid w:val="000002A9"/>
    <w:rsid w:val="000017EB"/>
    <w:rsid w:val="00017F2B"/>
    <w:rsid w:val="00024CE2"/>
    <w:rsid w:val="0004348B"/>
    <w:rsid w:val="00061526"/>
    <w:rsid w:val="000615A9"/>
    <w:rsid w:val="00062B55"/>
    <w:rsid w:val="00072682"/>
    <w:rsid w:val="0008169D"/>
    <w:rsid w:val="00082262"/>
    <w:rsid w:val="00093BD4"/>
    <w:rsid w:val="00097B45"/>
    <w:rsid w:val="000A6A24"/>
    <w:rsid w:val="000B452C"/>
    <w:rsid w:val="000C0F0E"/>
    <w:rsid w:val="000C5BCC"/>
    <w:rsid w:val="000F0C74"/>
    <w:rsid w:val="000F4EAC"/>
    <w:rsid w:val="0010465D"/>
    <w:rsid w:val="00113450"/>
    <w:rsid w:val="0012043C"/>
    <w:rsid w:val="00120C9C"/>
    <w:rsid w:val="00137FCB"/>
    <w:rsid w:val="00140686"/>
    <w:rsid w:val="0014274B"/>
    <w:rsid w:val="0015295E"/>
    <w:rsid w:val="00166928"/>
    <w:rsid w:val="00176721"/>
    <w:rsid w:val="00177886"/>
    <w:rsid w:val="0019104D"/>
    <w:rsid w:val="001B59B0"/>
    <w:rsid w:val="001C4BD7"/>
    <w:rsid w:val="001E6AA9"/>
    <w:rsid w:val="001F1E72"/>
    <w:rsid w:val="00263EED"/>
    <w:rsid w:val="00292326"/>
    <w:rsid w:val="00295AD6"/>
    <w:rsid w:val="002964DA"/>
    <w:rsid w:val="002B7D5D"/>
    <w:rsid w:val="002D1909"/>
    <w:rsid w:val="002E55A8"/>
    <w:rsid w:val="002F7391"/>
    <w:rsid w:val="0032391F"/>
    <w:rsid w:val="003341F1"/>
    <w:rsid w:val="003361B3"/>
    <w:rsid w:val="003444B8"/>
    <w:rsid w:val="0035296D"/>
    <w:rsid w:val="0036505D"/>
    <w:rsid w:val="00373B08"/>
    <w:rsid w:val="003A78BA"/>
    <w:rsid w:val="003B2C75"/>
    <w:rsid w:val="003C002F"/>
    <w:rsid w:val="003E150A"/>
    <w:rsid w:val="00410719"/>
    <w:rsid w:val="00443C33"/>
    <w:rsid w:val="00445232"/>
    <w:rsid w:val="00475BBB"/>
    <w:rsid w:val="0048534A"/>
    <w:rsid w:val="004A0F72"/>
    <w:rsid w:val="004B1899"/>
    <w:rsid w:val="004E489F"/>
    <w:rsid w:val="004E5C43"/>
    <w:rsid w:val="004F0AAE"/>
    <w:rsid w:val="005050B8"/>
    <w:rsid w:val="005616D2"/>
    <w:rsid w:val="00567170"/>
    <w:rsid w:val="00573E78"/>
    <w:rsid w:val="00574183"/>
    <w:rsid w:val="005839F8"/>
    <w:rsid w:val="0059145D"/>
    <w:rsid w:val="005A2C17"/>
    <w:rsid w:val="005B3A32"/>
    <w:rsid w:val="005B7D0F"/>
    <w:rsid w:val="005C33B5"/>
    <w:rsid w:val="005D5EAA"/>
    <w:rsid w:val="005D6153"/>
    <w:rsid w:val="005F29D7"/>
    <w:rsid w:val="006208C2"/>
    <w:rsid w:val="00635B55"/>
    <w:rsid w:val="00635EB3"/>
    <w:rsid w:val="00636C23"/>
    <w:rsid w:val="00655CCA"/>
    <w:rsid w:val="00665E4A"/>
    <w:rsid w:val="0067277F"/>
    <w:rsid w:val="00675110"/>
    <w:rsid w:val="006A662A"/>
    <w:rsid w:val="006A7271"/>
    <w:rsid w:val="006E7FC8"/>
    <w:rsid w:val="007250E7"/>
    <w:rsid w:val="007267B3"/>
    <w:rsid w:val="00727586"/>
    <w:rsid w:val="00730407"/>
    <w:rsid w:val="0073155A"/>
    <w:rsid w:val="00732A0C"/>
    <w:rsid w:val="00737C69"/>
    <w:rsid w:val="007447B0"/>
    <w:rsid w:val="00766728"/>
    <w:rsid w:val="00766BF7"/>
    <w:rsid w:val="00766ED3"/>
    <w:rsid w:val="007C3982"/>
    <w:rsid w:val="007E589D"/>
    <w:rsid w:val="007E6B9E"/>
    <w:rsid w:val="007F33B2"/>
    <w:rsid w:val="007F6844"/>
    <w:rsid w:val="00807B02"/>
    <w:rsid w:val="00807DC0"/>
    <w:rsid w:val="00827D9E"/>
    <w:rsid w:val="008370EA"/>
    <w:rsid w:val="00841E10"/>
    <w:rsid w:val="008A68D1"/>
    <w:rsid w:val="008B0D97"/>
    <w:rsid w:val="008B592F"/>
    <w:rsid w:val="008B7863"/>
    <w:rsid w:val="008C37DA"/>
    <w:rsid w:val="008D70E9"/>
    <w:rsid w:val="008E0C2B"/>
    <w:rsid w:val="008E1132"/>
    <w:rsid w:val="00902E3A"/>
    <w:rsid w:val="00944B6D"/>
    <w:rsid w:val="00947692"/>
    <w:rsid w:val="00967820"/>
    <w:rsid w:val="00967D0D"/>
    <w:rsid w:val="009731E2"/>
    <w:rsid w:val="009815AE"/>
    <w:rsid w:val="009876F0"/>
    <w:rsid w:val="00990A64"/>
    <w:rsid w:val="00996958"/>
    <w:rsid w:val="009A0006"/>
    <w:rsid w:val="009A3229"/>
    <w:rsid w:val="009A3C05"/>
    <w:rsid w:val="009B2BAC"/>
    <w:rsid w:val="009C02BF"/>
    <w:rsid w:val="009C539C"/>
    <w:rsid w:val="009C6C37"/>
    <w:rsid w:val="009D50D6"/>
    <w:rsid w:val="009D544A"/>
    <w:rsid w:val="009E237A"/>
    <w:rsid w:val="009F4C62"/>
    <w:rsid w:val="009F50CB"/>
    <w:rsid w:val="00A01739"/>
    <w:rsid w:val="00A02AAE"/>
    <w:rsid w:val="00A26611"/>
    <w:rsid w:val="00A2693F"/>
    <w:rsid w:val="00A45FB9"/>
    <w:rsid w:val="00A51F87"/>
    <w:rsid w:val="00A56C7C"/>
    <w:rsid w:val="00A61D4F"/>
    <w:rsid w:val="00A756B5"/>
    <w:rsid w:val="00A861F2"/>
    <w:rsid w:val="00AB3765"/>
    <w:rsid w:val="00AB571B"/>
    <w:rsid w:val="00AC1538"/>
    <w:rsid w:val="00AC7124"/>
    <w:rsid w:val="00AE560E"/>
    <w:rsid w:val="00B04D43"/>
    <w:rsid w:val="00B13179"/>
    <w:rsid w:val="00B2395B"/>
    <w:rsid w:val="00B24E14"/>
    <w:rsid w:val="00B60EB9"/>
    <w:rsid w:val="00B61499"/>
    <w:rsid w:val="00B61623"/>
    <w:rsid w:val="00B841AD"/>
    <w:rsid w:val="00B87828"/>
    <w:rsid w:val="00B94AA8"/>
    <w:rsid w:val="00BB24E8"/>
    <w:rsid w:val="00BC0CC4"/>
    <w:rsid w:val="00BC5FA0"/>
    <w:rsid w:val="00BD6196"/>
    <w:rsid w:val="00C126F1"/>
    <w:rsid w:val="00C240C6"/>
    <w:rsid w:val="00C4106D"/>
    <w:rsid w:val="00C67E29"/>
    <w:rsid w:val="00C71998"/>
    <w:rsid w:val="00C76BBA"/>
    <w:rsid w:val="00C90346"/>
    <w:rsid w:val="00C95C3E"/>
    <w:rsid w:val="00CB446C"/>
    <w:rsid w:val="00CB509F"/>
    <w:rsid w:val="00CD3B9D"/>
    <w:rsid w:val="00CF7A88"/>
    <w:rsid w:val="00D03F65"/>
    <w:rsid w:val="00D10741"/>
    <w:rsid w:val="00D120D3"/>
    <w:rsid w:val="00D13AF1"/>
    <w:rsid w:val="00D20A88"/>
    <w:rsid w:val="00D307AC"/>
    <w:rsid w:val="00D3472B"/>
    <w:rsid w:val="00D4515D"/>
    <w:rsid w:val="00D46828"/>
    <w:rsid w:val="00D5647E"/>
    <w:rsid w:val="00D72284"/>
    <w:rsid w:val="00D82AD4"/>
    <w:rsid w:val="00D968B6"/>
    <w:rsid w:val="00DD2269"/>
    <w:rsid w:val="00DF18B8"/>
    <w:rsid w:val="00DF28AA"/>
    <w:rsid w:val="00DF2C77"/>
    <w:rsid w:val="00E10427"/>
    <w:rsid w:val="00E1084E"/>
    <w:rsid w:val="00E1296C"/>
    <w:rsid w:val="00E3475B"/>
    <w:rsid w:val="00E5059F"/>
    <w:rsid w:val="00E5778B"/>
    <w:rsid w:val="00E6133D"/>
    <w:rsid w:val="00E6486B"/>
    <w:rsid w:val="00E749CF"/>
    <w:rsid w:val="00E76E59"/>
    <w:rsid w:val="00E82160"/>
    <w:rsid w:val="00E92C71"/>
    <w:rsid w:val="00EA183B"/>
    <w:rsid w:val="00EA37FF"/>
    <w:rsid w:val="00EA4415"/>
    <w:rsid w:val="00EA7BDA"/>
    <w:rsid w:val="00EB0498"/>
    <w:rsid w:val="00EC09A1"/>
    <w:rsid w:val="00EC5328"/>
    <w:rsid w:val="00EC56F5"/>
    <w:rsid w:val="00EF047F"/>
    <w:rsid w:val="00EF2688"/>
    <w:rsid w:val="00F001EC"/>
    <w:rsid w:val="00F00D7F"/>
    <w:rsid w:val="00F011B8"/>
    <w:rsid w:val="00F074B1"/>
    <w:rsid w:val="00F229F0"/>
    <w:rsid w:val="00F330C6"/>
    <w:rsid w:val="00F35007"/>
    <w:rsid w:val="00F37BAA"/>
    <w:rsid w:val="00F41FB6"/>
    <w:rsid w:val="00F56533"/>
    <w:rsid w:val="00F76796"/>
    <w:rsid w:val="00F84B2C"/>
    <w:rsid w:val="00F861B2"/>
    <w:rsid w:val="00F935CE"/>
    <w:rsid w:val="00FB29F7"/>
    <w:rsid w:val="00FB4BD4"/>
    <w:rsid w:val="00FD2067"/>
    <w:rsid w:val="00FD3A84"/>
    <w:rsid w:val="00FE3A5C"/>
    <w:rsid w:val="00FE603C"/>
    <w:rsid w:val="00FF60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35CE"/>
  </w:style>
  <w:style w:type="paragraph" w:styleId="1">
    <w:name w:val="heading 1"/>
    <w:basedOn w:val="a"/>
    <w:next w:val="a"/>
    <w:link w:val="10"/>
    <w:uiPriority w:val="9"/>
    <w:qFormat/>
    <w:rsid w:val="00A861F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D4515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7199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9034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57">
    <w:name w:val="p57"/>
    <w:basedOn w:val="a"/>
    <w:rsid w:val="003341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3">
    <w:name w:val="Table Grid"/>
    <w:basedOn w:val="a1"/>
    <w:uiPriority w:val="59"/>
    <w:rsid w:val="003341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Обычный1"/>
    <w:rsid w:val="003341F1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zh-CN" w:bidi="hi-IN"/>
    </w:rPr>
  </w:style>
  <w:style w:type="paragraph" w:styleId="a4">
    <w:name w:val="List Paragraph"/>
    <w:basedOn w:val="a"/>
    <w:uiPriority w:val="34"/>
    <w:qFormat/>
    <w:rsid w:val="003341F1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176721"/>
    <w:pPr>
      <w:spacing w:before="284" w:after="284" w:line="240" w:lineRule="auto"/>
      <w:ind w:left="284" w:right="284" w:firstLine="30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9876F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9876F0"/>
    <w:rPr>
      <w:rFonts w:ascii="Segoe UI" w:hAnsi="Segoe UI" w:cs="Segoe UI"/>
      <w:sz w:val="18"/>
      <w:szCs w:val="18"/>
    </w:rPr>
  </w:style>
  <w:style w:type="paragraph" w:styleId="a8">
    <w:name w:val="header"/>
    <w:basedOn w:val="a"/>
    <w:link w:val="a9"/>
    <w:uiPriority w:val="99"/>
    <w:unhideWhenUsed/>
    <w:rsid w:val="00EC56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C56F5"/>
  </w:style>
  <w:style w:type="paragraph" w:styleId="aa">
    <w:name w:val="footer"/>
    <w:basedOn w:val="a"/>
    <w:link w:val="ab"/>
    <w:uiPriority w:val="99"/>
    <w:unhideWhenUsed/>
    <w:rsid w:val="00EC56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C56F5"/>
  </w:style>
  <w:style w:type="character" w:customStyle="1" w:styleId="ac">
    <w:name w:val="Основной текст_"/>
    <w:basedOn w:val="a0"/>
    <w:link w:val="12"/>
    <w:rsid w:val="00FB4BD4"/>
    <w:rPr>
      <w:rFonts w:ascii="Times New Roman" w:eastAsia="Times New Roman" w:hAnsi="Times New Roman" w:cs="Times New Roman"/>
      <w:sz w:val="25"/>
      <w:szCs w:val="25"/>
      <w:shd w:val="clear" w:color="auto" w:fill="FFFFFF"/>
    </w:rPr>
  </w:style>
  <w:style w:type="character" w:customStyle="1" w:styleId="9">
    <w:name w:val="Заголовок №9_"/>
    <w:basedOn w:val="a0"/>
    <w:link w:val="90"/>
    <w:rsid w:val="00FB4BD4"/>
    <w:rPr>
      <w:rFonts w:ascii="Times New Roman" w:eastAsia="Times New Roman" w:hAnsi="Times New Roman" w:cs="Times New Roman"/>
      <w:sz w:val="25"/>
      <w:szCs w:val="25"/>
      <w:shd w:val="clear" w:color="auto" w:fill="FFFFFF"/>
    </w:rPr>
  </w:style>
  <w:style w:type="paragraph" w:customStyle="1" w:styleId="12">
    <w:name w:val="Основной текст1"/>
    <w:basedOn w:val="a"/>
    <w:link w:val="ac"/>
    <w:rsid w:val="00FB4BD4"/>
    <w:pPr>
      <w:shd w:val="clear" w:color="auto" w:fill="FFFFFF"/>
      <w:spacing w:after="420" w:line="0" w:lineRule="atLeast"/>
      <w:ind w:hanging="400"/>
      <w:jc w:val="center"/>
    </w:pPr>
    <w:rPr>
      <w:rFonts w:ascii="Times New Roman" w:eastAsia="Times New Roman" w:hAnsi="Times New Roman" w:cs="Times New Roman"/>
      <w:sz w:val="25"/>
      <w:szCs w:val="25"/>
    </w:rPr>
  </w:style>
  <w:style w:type="paragraph" w:customStyle="1" w:styleId="90">
    <w:name w:val="Заголовок №9"/>
    <w:basedOn w:val="a"/>
    <w:link w:val="9"/>
    <w:rsid w:val="00FB4BD4"/>
    <w:pPr>
      <w:shd w:val="clear" w:color="auto" w:fill="FFFFFF"/>
      <w:spacing w:after="360" w:line="0" w:lineRule="atLeast"/>
      <w:outlineLvl w:val="8"/>
    </w:pPr>
    <w:rPr>
      <w:rFonts w:ascii="Times New Roman" w:eastAsia="Times New Roman" w:hAnsi="Times New Roman" w:cs="Times New Roman"/>
      <w:sz w:val="25"/>
      <w:szCs w:val="25"/>
    </w:rPr>
  </w:style>
  <w:style w:type="character" w:styleId="ad">
    <w:name w:val="Hyperlink"/>
    <w:basedOn w:val="a0"/>
    <w:uiPriority w:val="99"/>
    <w:unhideWhenUsed/>
    <w:rsid w:val="009B2BAC"/>
    <w:rPr>
      <w:color w:val="0563C1" w:themeColor="hyperlink"/>
      <w:u w:val="single"/>
    </w:rPr>
  </w:style>
  <w:style w:type="character" w:styleId="ae">
    <w:name w:val="FollowedHyperlink"/>
    <w:basedOn w:val="a0"/>
    <w:uiPriority w:val="99"/>
    <w:semiHidden/>
    <w:unhideWhenUsed/>
    <w:rsid w:val="009B2BAC"/>
    <w:rPr>
      <w:color w:val="954F72" w:themeColor="followedHyperlink"/>
      <w:u w:val="single"/>
    </w:rPr>
  </w:style>
  <w:style w:type="paragraph" w:styleId="af">
    <w:name w:val="Body Text"/>
    <w:basedOn w:val="a"/>
    <w:link w:val="af0"/>
    <w:uiPriority w:val="99"/>
    <w:unhideWhenUsed/>
    <w:rsid w:val="005050B8"/>
    <w:pPr>
      <w:spacing w:after="120" w:line="276" w:lineRule="auto"/>
    </w:pPr>
    <w:rPr>
      <w:rFonts w:eastAsiaTheme="minorEastAsia"/>
      <w:lang w:eastAsia="ru-RU"/>
    </w:rPr>
  </w:style>
  <w:style w:type="character" w:customStyle="1" w:styleId="af0">
    <w:name w:val="Основной текст Знак"/>
    <w:basedOn w:val="a0"/>
    <w:link w:val="af"/>
    <w:uiPriority w:val="99"/>
    <w:rsid w:val="005050B8"/>
    <w:rPr>
      <w:rFonts w:eastAsiaTheme="minorEastAsia"/>
      <w:lang w:eastAsia="ru-RU"/>
    </w:rPr>
  </w:style>
  <w:style w:type="table" w:customStyle="1" w:styleId="TableGrid">
    <w:name w:val="TableGrid"/>
    <w:rsid w:val="00445232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A861F2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af1">
    <w:name w:val="TOC Heading"/>
    <w:basedOn w:val="1"/>
    <w:next w:val="a"/>
    <w:uiPriority w:val="39"/>
    <w:semiHidden/>
    <w:unhideWhenUsed/>
    <w:qFormat/>
    <w:rsid w:val="00A861F2"/>
    <w:pPr>
      <w:spacing w:line="276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A861F2"/>
    <w:pPr>
      <w:spacing w:after="100"/>
      <w:ind w:left="220"/>
    </w:pPr>
  </w:style>
  <w:style w:type="paragraph" w:styleId="13">
    <w:name w:val="toc 1"/>
    <w:basedOn w:val="a"/>
    <w:next w:val="a"/>
    <w:autoRedefine/>
    <w:uiPriority w:val="39"/>
    <w:unhideWhenUsed/>
    <w:rsid w:val="00A861F2"/>
    <w:pPr>
      <w:spacing w:after="100"/>
    </w:pPr>
  </w:style>
  <w:style w:type="paragraph" w:styleId="31">
    <w:name w:val="toc 3"/>
    <w:basedOn w:val="a"/>
    <w:next w:val="a"/>
    <w:autoRedefine/>
    <w:uiPriority w:val="39"/>
    <w:unhideWhenUsed/>
    <w:rsid w:val="00A861F2"/>
    <w:pPr>
      <w:spacing w:after="100"/>
      <w:ind w:left="440"/>
    </w:pPr>
  </w:style>
  <w:style w:type="character" w:customStyle="1" w:styleId="20">
    <w:name w:val="Заголовок 2 Знак"/>
    <w:basedOn w:val="a0"/>
    <w:link w:val="2"/>
    <w:uiPriority w:val="9"/>
    <w:rsid w:val="00D4515D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22">
    <w:name w:val="Body Text 2"/>
    <w:basedOn w:val="a"/>
    <w:link w:val="23"/>
    <w:uiPriority w:val="99"/>
    <w:semiHidden/>
    <w:unhideWhenUsed/>
    <w:rsid w:val="00166928"/>
    <w:pPr>
      <w:spacing w:after="120" w:line="480" w:lineRule="auto"/>
    </w:pPr>
  </w:style>
  <w:style w:type="character" w:customStyle="1" w:styleId="23">
    <w:name w:val="Основной текст 2 Знак"/>
    <w:basedOn w:val="a0"/>
    <w:link w:val="22"/>
    <w:uiPriority w:val="99"/>
    <w:semiHidden/>
    <w:rsid w:val="00166928"/>
  </w:style>
  <w:style w:type="character" w:customStyle="1" w:styleId="apple-converted-space">
    <w:name w:val="apple-converted-space"/>
    <w:basedOn w:val="a0"/>
    <w:rsid w:val="00990A64"/>
  </w:style>
  <w:style w:type="paragraph" w:styleId="32">
    <w:name w:val="Body Text Indent 3"/>
    <w:basedOn w:val="a"/>
    <w:link w:val="33"/>
    <w:rsid w:val="00990A64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3">
    <w:name w:val="Основной текст с отступом 3 Знак"/>
    <w:basedOn w:val="a0"/>
    <w:link w:val="32"/>
    <w:rsid w:val="00990A6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Default">
    <w:name w:val="Default"/>
    <w:rsid w:val="00C71998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f2">
    <w:name w:val="Body Text Indent"/>
    <w:basedOn w:val="a"/>
    <w:link w:val="af3"/>
    <w:rsid w:val="00C71998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3">
    <w:name w:val="Основной текст с отступом Знак"/>
    <w:basedOn w:val="a0"/>
    <w:link w:val="af2"/>
    <w:rsid w:val="00C7199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C71998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C90346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af4">
    <w:name w:val="Title"/>
    <w:basedOn w:val="a"/>
    <w:link w:val="af5"/>
    <w:qFormat/>
    <w:rsid w:val="00C90346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af5">
    <w:name w:val="Название Знак"/>
    <w:basedOn w:val="a0"/>
    <w:link w:val="af4"/>
    <w:rsid w:val="00C90346"/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FORMATTEXT">
    <w:name w:val=".FORMATTEXT"/>
    <w:rsid w:val="002B7D5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grame">
    <w:name w:val="grame"/>
    <w:basedOn w:val="a0"/>
    <w:rsid w:val="002B7D5D"/>
  </w:style>
  <w:style w:type="paragraph" w:customStyle="1" w:styleId="tehnormatitle">
    <w:name w:val="tehnormatitle"/>
    <w:basedOn w:val="a"/>
    <w:rsid w:val="002B7D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No Spacing"/>
    <w:link w:val="af7"/>
    <w:uiPriority w:val="1"/>
    <w:qFormat/>
    <w:rsid w:val="00EC09A1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f7">
    <w:name w:val="Без интервала Знак"/>
    <w:link w:val="af6"/>
    <w:uiPriority w:val="1"/>
    <w:rsid w:val="00EC09A1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85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1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24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79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5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73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4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94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image" Target="media/image7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footer" Target="footer1.xml"/><Relationship Id="rId10" Type="http://schemas.openxmlformats.org/officeDocument/2006/relationships/oleObject" Target="embeddings/oleObject1.bin"/><Relationship Id="rId19" Type="http://schemas.openxmlformats.org/officeDocument/2006/relationships/image" Target="media/image8.jpeg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4" Type="http://schemas.openxmlformats.org/officeDocument/2006/relationships/oleObject" Target="embeddings/oleObject3.bin"/><Relationship Id="rId22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07D337-1A8E-4869-A579-02954EEB31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37</Pages>
  <Words>8057</Words>
  <Characters>45929</Characters>
  <Application>Microsoft Office Word</Application>
  <DocSecurity>0</DocSecurity>
  <Lines>382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53879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Ольга</cp:lastModifiedBy>
  <cp:revision>6</cp:revision>
  <cp:lastPrinted>2020-03-27T09:14:00Z</cp:lastPrinted>
  <dcterms:created xsi:type="dcterms:W3CDTF">2020-03-21T11:12:00Z</dcterms:created>
  <dcterms:modified xsi:type="dcterms:W3CDTF">2020-03-27T09:16:00Z</dcterms:modified>
</cp:coreProperties>
</file>